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EA6F" w14:textId="2CF90A32" w:rsidR="00A2315C" w:rsidRDefault="00D81FDB">
      <w:r>
        <w:rPr>
          <w:rFonts w:asciiTheme="majorHAnsi" w:hAnsiTheme="majorHAnsi" w:cstheme="majorHAnsi"/>
          <w:noProof/>
          <w:sz w:val="28"/>
        </w:rPr>
        <mc:AlternateContent>
          <mc:Choice Requires="wps">
            <w:drawing>
              <wp:anchor distT="0" distB="0" distL="114300" distR="114300" simplePos="0" relativeHeight="251658242" behindDoc="0" locked="0" layoutInCell="1" allowOverlap="1" wp14:anchorId="40CA0AA8" wp14:editId="22079C6F">
                <wp:simplePos x="0" y="0"/>
                <wp:positionH relativeFrom="margin">
                  <wp:align>right</wp:align>
                </wp:positionH>
                <wp:positionV relativeFrom="paragraph">
                  <wp:posOffset>-308344</wp:posOffset>
                </wp:positionV>
                <wp:extent cx="711643" cy="329609"/>
                <wp:effectExtent l="0" t="0" r="0" b="0"/>
                <wp:wrapNone/>
                <wp:docPr id="4" name="Tekstiruutu 4"/>
                <wp:cNvGraphicFramePr/>
                <a:graphic xmlns:a="http://schemas.openxmlformats.org/drawingml/2006/main">
                  <a:graphicData uri="http://schemas.microsoft.com/office/word/2010/wordprocessingShape">
                    <wps:wsp>
                      <wps:cNvSpPr txBox="1"/>
                      <wps:spPr>
                        <a:xfrm>
                          <a:off x="0" y="0"/>
                          <a:ext cx="711643" cy="329609"/>
                        </a:xfrm>
                        <a:prstGeom prst="rect">
                          <a:avLst/>
                        </a:prstGeom>
                        <a:solidFill>
                          <a:schemeClr val="lt1"/>
                        </a:solidFill>
                        <a:ln w="6350">
                          <a:noFill/>
                        </a:ln>
                      </wps:spPr>
                      <wps:txbx>
                        <w:txbxContent>
                          <w:p w14:paraId="5995DFDC" w14:textId="77777777" w:rsidR="00D81FDB" w:rsidRDefault="00D81FDB">
                            <w:r>
                              <w:t>Sivu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CA0AA8" id="_x0000_t202" coordsize="21600,21600" o:spt="202" path="m,l,21600r21600,l21600,xe">
                <v:stroke joinstyle="miter"/>
                <v:path gradientshapeok="t" o:connecttype="rect"/>
              </v:shapetype>
              <v:shape id="Tekstiruutu 4" o:spid="_x0000_s1026" type="#_x0000_t202" style="position:absolute;margin-left:4.85pt;margin-top:-24.3pt;width:56.05pt;height:25.95pt;z-index:25165824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" fillcolor="white [3201]" stroked="f" strokeweight=".5pt">
                <v:textbox>
                  <w:txbxContent>
                    <w:p w14:paraId="5995DFDC" w14:textId="77777777" w:rsidR="00D81FDB" w:rsidRDefault="00D81FDB">
                      <w:r>
                        <w:t>Sivu 1/2</w:t>
                      </w:r>
                    </w:p>
                  </w:txbxContent>
                </v:textbox>
                <w10:wrap anchorx="margin"/>
              </v:shape>
            </w:pict>
          </mc:Fallback>
        </mc:AlternateContent>
      </w:r>
      <w:r w:rsidR="00A2315C" w:rsidRPr="00F03153">
        <w:rPr>
          <w:rFonts w:asciiTheme="majorHAnsi" w:hAnsiTheme="majorHAnsi" w:cstheme="majorHAnsi"/>
          <w:noProof/>
          <w:sz w:val="28"/>
        </w:rPr>
        <w:drawing>
          <wp:anchor distT="0" distB="0" distL="114300" distR="114300" simplePos="0" relativeHeight="251658240" behindDoc="0" locked="0" layoutInCell="1" allowOverlap="1" wp14:anchorId="4F496F59" wp14:editId="4D3D67DB">
            <wp:simplePos x="0" y="0"/>
            <wp:positionH relativeFrom="margin">
              <wp:align>left</wp:align>
            </wp:positionH>
            <wp:positionV relativeFrom="paragraph">
              <wp:posOffset>-57150</wp:posOffset>
            </wp:positionV>
            <wp:extent cx="1576277" cy="571500"/>
            <wp:effectExtent l="0" t="0" r="5080" b="0"/>
            <wp:wrapNone/>
            <wp:docPr id="2" name="Kuva 2" descr="Kuvahaun tulos haulle sp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haun tulos haulle spe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277"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315C">
        <w:rPr>
          <w:noProof/>
        </w:rPr>
        <mc:AlternateContent>
          <mc:Choice Requires="wps">
            <w:drawing>
              <wp:anchor distT="0" distB="0" distL="114300" distR="114300" simplePos="0" relativeHeight="251658241" behindDoc="0" locked="0" layoutInCell="1" allowOverlap="1" wp14:anchorId="19091A28" wp14:editId="0C2A64FC">
                <wp:simplePos x="0" y="0"/>
                <wp:positionH relativeFrom="margin">
                  <wp:align>center</wp:align>
                </wp:positionH>
                <wp:positionV relativeFrom="paragraph">
                  <wp:posOffset>0</wp:posOffset>
                </wp:positionV>
                <wp:extent cx="2400300" cy="400050"/>
                <wp:effectExtent l="0" t="0" r="0" b="0"/>
                <wp:wrapNone/>
                <wp:docPr id="3" name="Tekstiruutu 3"/>
                <wp:cNvGraphicFramePr/>
                <a:graphic xmlns:a="http://schemas.openxmlformats.org/drawingml/2006/main">
                  <a:graphicData uri="http://schemas.microsoft.com/office/word/2010/wordprocessingShape">
                    <wps:wsp>
                      <wps:cNvSpPr txBox="1"/>
                      <wps:spPr>
                        <a:xfrm>
                          <a:off x="0" y="0"/>
                          <a:ext cx="2400300" cy="400050"/>
                        </a:xfrm>
                        <a:prstGeom prst="rect">
                          <a:avLst/>
                        </a:prstGeom>
                        <a:solidFill>
                          <a:schemeClr val="lt1"/>
                        </a:solidFill>
                        <a:ln w="6350">
                          <a:noFill/>
                        </a:ln>
                      </wps:spPr>
                      <wps:txbx>
                        <w:txbxContent>
                          <w:p w14:paraId="57B42F3B" w14:textId="77777777" w:rsidR="00A2315C" w:rsidRDefault="00A2315C" w:rsidP="00A2315C">
                            <w:r w:rsidRPr="00A2315C">
                              <w:rPr>
                                <w:rFonts w:asciiTheme="majorHAnsi" w:hAnsiTheme="majorHAnsi" w:cstheme="majorHAnsi"/>
                                <w:b/>
                                <w:sz w:val="40"/>
                              </w:rPr>
                              <w:t>Har</w:t>
                            </w:r>
                            <w:r>
                              <w:rPr>
                                <w:rFonts w:asciiTheme="majorHAnsi" w:hAnsiTheme="majorHAnsi" w:cstheme="majorHAnsi"/>
                                <w:b/>
                                <w:sz w:val="40"/>
                              </w:rPr>
                              <w:t>j</w:t>
                            </w:r>
                            <w:r w:rsidRPr="00A2315C">
                              <w:rPr>
                                <w:rFonts w:asciiTheme="majorHAnsi" w:hAnsiTheme="majorHAnsi" w:cstheme="majorHAnsi"/>
                                <w:b/>
                                <w:sz w:val="40"/>
                              </w:rPr>
                              <w:t>oitussuunnitelma</w:t>
                            </w:r>
                          </w:p>
                          <w:p w14:paraId="3684BEA7" w14:textId="77777777" w:rsidR="00A2315C" w:rsidRDefault="00A23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91A28" id="Tekstiruutu 3" o:spid="_x0000_s1027" type="#_x0000_t202" style="position:absolute;margin-left:0;margin-top:0;width:189pt;height:31.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" fillcolor="white [3201]" stroked="f" strokeweight=".5pt">
                <v:textbox>
                  <w:txbxContent>
                    <w:p w14:paraId="57B42F3B" w14:textId="77777777" w:rsidR="00A2315C" w:rsidRDefault="00A2315C" w:rsidP="00A2315C">
                      <w:r w:rsidRPr="00A2315C">
                        <w:rPr>
                          <w:rFonts w:asciiTheme="majorHAnsi" w:hAnsiTheme="majorHAnsi" w:cstheme="majorHAnsi"/>
                          <w:b/>
                          <w:sz w:val="40"/>
                        </w:rPr>
                        <w:t>Har</w:t>
                      </w:r>
                      <w:r>
                        <w:rPr>
                          <w:rFonts w:asciiTheme="majorHAnsi" w:hAnsiTheme="majorHAnsi" w:cstheme="majorHAnsi"/>
                          <w:b/>
                          <w:sz w:val="40"/>
                        </w:rPr>
                        <w:t>j</w:t>
                      </w:r>
                      <w:r w:rsidRPr="00A2315C">
                        <w:rPr>
                          <w:rFonts w:asciiTheme="majorHAnsi" w:hAnsiTheme="majorHAnsi" w:cstheme="majorHAnsi"/>
                          <w:b/>
                          <w:sz w:val="40"/>
                        </w:rPr>
                        <w:t>oitussuunnitelma</w:t>
                      </w:r>
                    </w:p>
                    <w:p w14:paraId="3684BEA7" w14:textId="77777777" w:rsidR="00A2315C" w:rsidRDefault="00A2315C"/>
                  </w:txbxContent>
                </v:textbox>
                <w10:wrap anchorx="margin"/>
              </v:shape>
            </w:pict>
          </mc:Fallback>
        </mc:AlternateContent>
      </w:r>
    </w:p>
    <w:p w14:paraId="1D92ECCE" w14:textId="77777777" w:rsidR="00C92363" w:rsidRDefault="00C92363"/>
    <w:tbl>
      <w:tblPr>
        <w:tblStyle w:val="TaulukkoRuudukko"/>
        <w:tblpPr w:leftFromText="141" w:rightFromText="141" w:vertAnchor="text" w:horzAnchor="margin" w:tblpY="2"/>
        <w:tblOverlap w:val="never"/>
        <w:tblW w:w="10462" w:type="dxa"/>
        <w:tblLook w:val="04A0" w:firstRow="1" w:lastRow="0" w:firstColumn="1" w:lastColumn="0" w:noHBand="0" w:noVBand="1"/>
      </w:tblPr>
      <w:tblGrid>
        <w:gridCol w:w="10462"/>
      </w:tblGrid>
      <w:tr w:rsidR="00D81FDB" w14:paraId="367241C3" w14:textId="77777777" w:rsidTr="00303A40">
        <w:trPr>
          <w:trHeight w:val="335"/>
        </w:trPr>
        <w:tc>
          <w:tcPr>
            <w:tcW w:w="10462" w:type="dxa"/>
          </w:tcPr>
          <w:p w14:paraId="28935009" w14:textId="3CFE157F" w:rsidR="00D81FDB" w:rsidRPr="00D81FDB" w:rsidRDefault="00EC10F5" w:rsidP="00D81FDB">
            <w:pPr>
              <w:jc w:val="center"/>
              <w:rPr>
                <w:rFonts w:asciiTheme="majorHAnsi" w:hAnsiTheme="majorHAnsi" w:cstheme="majorHAnsi"/>
              </w:rPr>
            </w:pPr>
            <w:r>
              <w:rPr>
                <w:rFonts w:asciiTheme="majorHAnsi" w:hAnsiTheme="majorHAnsi" w:cstheme="majorHAnsi"/>
              </w:rPr>
              <w:t>Nuorten viikkoharjoitukset</w:t>
            </w:r>
          </w:p>
        </w:tc>
      </w:tr>
      <w:tr w:rsidR="00A2315C" w14:paraId="4E0777D3" w14:textId="77777777" w:rsidTr="00303A40">
        <w:trPr>
          <w:trHeight w:val="335"/>
        </w:trPr>
        <w:tc>
          <w:tcPr>
            <w:tcW w:w="10462" w:type="dxa"/>
          </w:tcPr>
          <w:p w14:paraId="58519D2C" w14:textId="2145FA67" w:rsidR="00A2315C" w:rsidRPr="00820C02" w:rsidRDefault="00820C02" w:rsidP="00820C02">
            <w:pPr>
              <w:rPr>
                <w:rFonts w:asciiTheme="majorHAnsi" w:hAnsiTheme="majorHAnsi" w:cstheme="majorHAnsi"/>
                <w:b/>
                <w:sz w:val="24"/>
              </w:rPr>
            </w:pPr>
            <w:r>
              <w:rPr>
                <w:rFonts w:asciiTheme="majorHAnsi" w:hAnsiTheme="majorHAnsi" w:cstheme="majorHAnsi"/>
                <w:sz w:val="24"/>
              </w:rPr>
              <w:t xml:space="preserve">                                 </w:t>
            </w:r>
            <w:r w:rsidRPr="00820C02">
              <w:rPr>
                <w:rFonts w:asciiTheme="majorHAnsi" w:hAnsiTheme="majorHAnsi" w:cstheme="majorHAnsi"/>
                <w:b/>
                <w:sz w:val="24"/>
              </w:rPr>
              <w:t>Harjoitus:</w:t>
            </w:r>
            <w:r w:rsidR="00A8565A">
              <w:t xml:space="preserve"> Viestiliikenteen aakkoset, tutustuminen Virveen sekä radiopuhelimiin</w:t>
            </w:r>
          </w:p>
        </w:tc>
      </w:tr>
    </w:tbl>
    <w:p w14:paraId="0F8CC780" w14:textId="77777777" w:rsidR="00A2315C" w:rsidRDefault="00A2315C"/>
    <w:tbl>
      <w:tblPr>
        <w:tblStyle w:val="TaulukkoRuudukko"/>
        <w:tblW w:w="0" w:type="auto"/>
        <w:tblLook w:val="04A0" w:firstRow="1" w:lastRow="0" w:firstColumn="1" w:lastColumn="0" w:noHBand="0" w:noVBand="1"/>
      </w:tblPr>
      <w:tblGrid>
        <w:gridCol w:w="2830"/>
        <w:gridCol w:w="7626"/>
      </w:tblGrid>
      <w:tr w:rsidR="00F03153" w14:paraId="5043F19C" w14:textId="77777777" w:rsidTr="00A2315C">
        <w:tc>
          <w:tcPr>
            <w:tcW w:w="10456" w:type="dxa"/>
            <w:gridSpan w:val="2"/>
            <w:shd w:val="clear" w:color="auto" w:fill="D9D9D9" w:themeFill="background1" w:themeFillShade="D9"/>
          </w:tcPr>
          <w:p w14:paraId="26CE37EB" w14:textId="77777777" w:rsidR="00F03153" w:rsidRPr="00F03153" w:rsidRDefault="00820C02" w:rsidP="00F03153">
            <w:pPr>
              <w:jc w:val="center"/>
              <w:rPr>
                <w:b/>
              </w:rPr>
            </w:pPr>
            <w:r>
              <w:rPr>
                <w:b/>
                <w:sz w:val="28"/>
              </w:rPr>
              <w:t>Kurssikuvaus</w:t>
            </w:r>
          </w:p>
        </w:tc>
      </w:tr>
      <w:tr w:rsidR="00820C02" w14:paraId="42382336" w14:textId="77777777" w:rsidTr="00F03153">
        <w:tc>
          <w:tcPr>
            <w:tcW w:w="2830" w:type="dxa"/>
          </w:tcPr>
          <w:p w14:paraId="5998D333" w14:textId="77777777" w:rsidR="00820C02" w:rsidRPr="00EA1656" w:rsidRDefault="00820C02">
            <w:pPr>
              <w:rPr>
                <w:b/>
              </w:rPr>
            </w:pPr>
            <w:r w:rsidRPr="00EA1656">
              <w:rPr>
                <w:b/>
              </w:rPr>
              <w:t>Harjoituksen tavoite</w:t>
            </w:r>
          </w:p>
        </w:tc>
        <w:tc>
          <w:tcPr>
            <w:tcW w:w="7626" w:type="dxa"/>
          </w:tcPr>
          <w:p w14:paraId="48DFC76A" w14:textId="4B0B4303" w:rsidR="00354180" w:rsidRDefault="00354180" w:rsidP="00354180">
            <w:pPr>
              <w:widowControl w:val="0"/>
              <w:numPr>
                <w:ilvl w:val="0"/>
                <w:numId w:val="2"/>
              </w:numPr>
              <w:shd w:val="clear" w:color="auto" w:fill="FFFFFF"/>
              <w:spacing w:line="360" w:lineRule="auto"/>
            </w:pPr>
            <w:r>
              <w:t xml:space="preserve">Tietää, mikä on VIRVE-puhelin </w:t>
            </w:r>
          </w:p>
          <w:p w14:paraId="4BF20D91" w14:textId="64A5BBE8" w:rsidR="00354180" w:rsidRDefault="00354180" w:rsidP="00354180">
            <w:pPr>
              <w:widowControl w:val="0"/>
              <w:numPr>
                <w:ilvl w:val="0"/>
                <w:numId w:val="2"/>
              </w:numPr>
              <w:shd w:val="clear" w:color="auto" w:fill="FFFFFF"/>
              <w:spacing w:line="360" w:lineRule="auto"/>
            </w:pPr>
            <w:r>
              <w:t xml:space="preserve">Osaa käyttää radiopuhelinta viestintävälineenä </w:t>
            </w:r>
          </w:p>
          <w:p w14:paraId="098158CB" w14:textId="4CD81FFF" w:rsidR="00820C02" w:rsidRDefault="00354180" w:rsidP="00354180">
            <w:pPr>
              <w:widowControl w:val="0"/>
              <w:numPr>
                <w:ilvl w:val="0"/>
                <w:numId w:val="2"/>
              </w:numPr>
              <w:shd w:val="clear" w:color="auto" w:fill="FFFFFF"/>
              <w:spacing w:line="360" w:lineRule="auto"/>
            </w:pPr>
            <w:r>
              <w:t xml:space="preserve">Tunnistaa kalustoa, osaa nimetä kaluston ja tietää sen sijainnin ajoneuvossa </w:t>
            </w:r>
          </w:p>
        </w:tc>
      </w:tr>
      <w:tr w:rsidR="00820C02" w14:paraId="4C458BB2" w14:textId="77777777" w:rsidTr="00F03153">
        <w:tc>
          <w:tcPr>
            <w:tcW w:w="2830" w:type="dxa"/>
          </w:tcPr>
          <w:p w14:paraId="7EABA2AF" w14:textId="77777777" w:rsidR="00820C02" w:rsidRPr="00EA1656" w:rsidRDefault="00820C02">
            <w:pPr>
              <w:rPr>
                <w:b/>
              </w:rPr>
            </w:pPr>
            <w:r w:rsidRPr="00EA1656">
              <w:rPr>
                <w:b/>
              </w:rPr>
              <w:t>Harjoituksen kuvaus</w:t>
            </w:r>
          </w:p>
        </w:tc>
        <w:tc>
          <w:tcPr>
            <w:tcW w:w="7626" w:type="dxa"/>
          </w:tcPr>
          <w:p w14:paraId="198D0C23" w14:textId="0A52E1F1" w:rsidR="00820C02" w:rsidRDefault="008C1D80">
            <w:r>
              <w:t>Tarkoituksena tuoda nuorten tietoon viestiliikenteen perussäännöt, tutustuttaa radiopuhelinten käyttöön sekä harjoitella radiopuhelinten alulla viestiliikenteen sääntöjä</w:t>
            </w:r>
          </w:p>
          <w:p w14:paraId="41A0AE25" w14:textId="77777777" w:rsidR="00820C02" w:rsidRDefault="00820C02" w:rsidP="00EC10F5"/>
        </w:tc>
      </w:tr>
    </w:tbl>
    <w:tbl>
      <w:tblPr>
        <w:tblStyle w:val="TaulukkoRuudukko"/>
        <w:tblpPr w:leftFromText="141" w:rightFromText="141" w:vertAnchor="text" w:horzAnchor="margin" w:tblpY="358"/>
        <w:tblW w:w="0" w:type="auto"/>
        <w:tblLook w:val="04A0" w:firstRow="1" w:lastRow="0" w:firstColumn="1" w:lastColumn="0" w:noHBand="0" w:noVBand="1"/>
      </w:tblPr>
      <w:tblGrid>
        <w:gridCol w:w="2830"/>
        <w:gridCol w:w="7626"/>
      </w:tblGrid>
      <w:tr w:rsidR="00820C02" w14:paraId="45A19726" w14:textId="77777777" w:rsidTr="00820C02">
        <w:tc>
          <w:tcPr>
            <w:tcW w:w="10456" w:type="dxa"/>
            <w:gridSpan w:val="2"/>
            <w:shd w:val="clear" w:color="auto" w:fill="D9D9D9" w:themeFill="background1" w:themeFillShade="D9"/>
          </w:tcPr>
          <w:p w14:paraId="230D05BB" w14:textId="77777777" w:rsidR="00820C02" w:rsidRPr="00820C02" w:rsidRDefault="00820C02" w:rsidP="00820C02">
            <w:pPr>
              <w:jc w:val="center"/>
              <w:rPr>
                <w:b/>
              </w:rPr>
            </w:pPr>
            <w:r w:rsidRPr="00820C02">
              <w:rPr>
                <w:b/>
                <w:sz w:val="28"/>
              </w:rPr>
              <w:t>Perustiedot</w:t>
            </w:r>
          </w:p>
        </w:tc>
      </w:tr>
      <w:tr w:rsidR="00820C02" w14:paraId="17AF3A20" w14:textId="77777777" w:rsidTr="00820C02">
        <w:tc>
          <w:tcPr>
            <w:tcW w:w="2830" w:type="dxa"/>
          </w:tcPr>
          <w:p w14:paraId="633059D4" w14:textId="77777777" w:rsidR="00820C02" w:rsidRPr="00EA1656" w:rsidRDefault="00820C02" w:rsidP="00820C02">
            <w:pPr>
              <w:rPr>
                <w:b/>
              </w:rPr>
            </w:pPr>
            <w:r w:rsidRPr="00EA1656">
              <w:rPr>
                <w:b/>
              </w:rPr>
              <w:t>Harjoituspäivä ja -aika</w:t>
            </w:r>
          </w:p>
        </w:tc>
        <w:tc>
          <w:tcPr>
            <w:tcW w:w="7626" w:type="dxa"/>
          </w:tcPr>
          <w:p w14:paraId="74CE33AF" w14:textId="77777777" w:rsidR="00820C02" w:rsidRDefault="00820C02" w:rsidP="00820C02"/>
          <w:p w14:paraId="50F30FBA" w14:textId="77777777" w:rsidR="00A768C9" w:rsidRDefault="00A768C9" w:rsidP="00820C02"/>
        </w:tc>
      </w:tr>
      <w:tr w:rsidR="00820C02" w14:paraId="096376C3" w14:textId="77777777" w:rsidTr="00820C02">
        <w:tc>
          <w:tcPr>
            <w:tcW w:w="2830" w:type="dxa"/>
          </w:tcPr>
          <w:p w14:paraId="38559227" w14:textId="77777777" w:rsidR="00820C02" w:rsidRPr="00EA1656" w:rsidRDefault="00820C02" w:rsidP="00820C02">
            <w:pPr>
              <w:rPr>
                <w:b/>
              </w:rPr>
            </w:pPr>
            <w:r w:rsidRPr="00EA1656">
              <w:rPr>
                <w:b/>
              </w:rPr>
              <w:t>Harjoituksen kesto yhteensä</w:t>
            </w:r>
          </w:p>
        </w:tc>
        <w:tc>
          <w:tcPr>
            <w:tcW w:w="7626" w:type="dxa"/>
          </w:tcPr>
          <w:p w14:paraId="49258759" w14:textId="2B565D78" w:rsidR="00820C02" w:rsidRDefault="00081A46" w:rsidP="00820C02">
            <w:r>
              <w:t>1 h 30 min</w:t>
            </w:r>
          </w:p>
          <w:p w14:paraId="45D4A24E" w14:textId="21A1F8E9" w:rsidR="00A768C9" w:rsidRDefault="00A768C9" w:rsidP="00820C02"/>
        </w:tc>
      </w:tr>
      <w:tr w:rsidR="00820C02" w14:paraId="0A660AC5" w14:textId="77777777" w:rsidTr="00820C02">
        <w:tc>
          <w:tcPr>
            <w:tcW w:w="2830" w:type="dxa"/>
          </w:tcPr>
          <w:p w14:paraId="47CFC3F2" w14:textId="77777777" w:rsidR="00820C02" w:rsidRPr="00EA1656" w:rsidRDefault="00820C02" w:rsidP="00820C02">
            <w:pPr>
              <w:rPr>
                <w:b/>
              </w:rPr>
            </w:pPr>
            <w:r w:rsidRPr="00EA1656">
              <w:rPr>
                <w:b/>
              </w:rPr>
              <w:t>Harjoituspaikka</w:t>
            </w:r>
          </w:p>
        </w:tc>
        <w:tc>
          <w:tcPr>
            <w:tcW w:w="7626" w:type="dxa"/>
          </w:tcPr>
          <w:p w14:paraId="3AAB3A3A" w14:textId="476CEB8D" w:rsidR="00820C02" w:rsidRDefault="00E252BC" w:rsidP="00820C02">
            <w:r>
              <w:t>paloaseman sisä- ja ulkotilat</w:t>
            </w:r>
          </w:p>
          <w:p w14:paraId="089D0218" w14:textId="77777777" w:rsidR="00A52923" w:rsidRDefault="00A52923" w:rsidP="00820C02"/>
        </w:tc>
      </w:tr>
      <w:tr w:rsidR="00820C02" w14:paraId="7B6786F1" w14:textId="77777777" w:rsidTr="00820C02">
        <w:tc>
          <w:tcPr>
            <w:tcW w:w="2830" w:type="dxa"/>
          </w:tcPr>
          <w:p w14:paraId="07B7D5F3" w14:textId="77777777" w:rsidR="00820C02" w:rsidRPr="00EA1656" w:rsidRDefault="00820C02" w:rsidP="00820C02">
            <w:pPr>
              <w:rPr>
                <w:b/>
              </w:rPr>
            </w:pPr>
            <w:r w:rsidRPr="00EA1656">
              <w:rPr>
                <w:b/>
              </w:rPr>
              <w:t>Harjoitukseen osallistujat</w:t>
            </w:r>
          </w:p>
        </w:tc>
        <w:tc>
          <w:tcPr>
            <w:tcW w:w="7626" w:type="dxa"/>
          </w:tcPr>
          <w:p w14:paraId="63E6F225" w14:textId="77777777" w:rsidR="00820C02" w:rsidRDefault="00820C02" w:rsidP="00820C02"/>
          <w:p w14:paraId="32978F77" w14:textId="77777777" w:rsidR="00A52923" w:rsidRDefault="00A52923" w:rsidP="00820C02"/>
        </w:tc>
      </w:tr>
      <w:tr w:rsidR="00820C02" w14:paraId="78BE0C8C" w14:textId="77777777" w:rsidTr="00BF3270">
        <w:trPr>
          <w:trHeight w:val="92"/>
        </w:trPr>
        <w:tc>
          <w:tcPr>
            <w:tcW w:w="2830" w:type="dxa"/>
          </w:tcPr>
          <w:p w14:paraId="4DB0CD07" w14:textId="77777777" w:rsidR="00820C02" w:rsidRPr="00EA1656" w:rsidRDefault="00820C02" w:rsidP="00820C02">
            <w:pPr>
              <w:rPr>
                <w:b/>
              </w:rPr>
            </w:pPr>
            <w:r w:rsidRPr="00EA1656">
              <w:rPr>
                <w:b/>
              </w:rPr>
              <w:t>Vaadittu lähtötaso</w:t>
            </w:r>
          </w:p>
        </w:tc>
        <w:tc>
          <w:tcPr>
            <w:tcW w:w="7626" w:type="dxa"/>
          </w:tcPr>
          <w:p w14:paraId="2BA284BE" w14:textId="77777777" w:rsidR="00820C02" w:rsidRDefault="00820C02" w:rsidP="00820C02"/>
          <w:p w14:paraId="12B65A97" w14:textId="68D19BE4" w:rsidR="00A52923" w:rsidRDefault="00A52923" w:rsidP="00820C02"/>
        </w:tc>
      </w:tr>
    </w:tbl>
    <w:p w14:paraId="2DF451D1" w14:textId="77777777" w:rsidR="00F03153" w:rsidRDefault="00F03153"/>
    <w:p w14:paraId="10F39B9E" w14:textId="77777777" w:rsidR="00820C02" w:rsidRDefault="00820C02"/>
    <w:tbl>
      <w:tblPr>
        <w:tblStyle w:val="TaulukkoRuudukko"/>
        <w:tblpPr w:leftFromText="141" w:rightFromText="141" w:vertAnchor="text" w:horzAnchor="margin" w:tblpY="1"/>
        <w:tblW w:w="0" w:type="auto"/>
        <w:tblLook w:val="04A0" w:firstRow="1" w:lastRow="0" w:firstColumn="1" w:lastColumn="0" w:noHBand="0" w:noVBand="1"/>
      </w:tblPr>
      <w:tblGrid>
        <w:gridCol w:w="2830"/>
        <w:gridCol w:w="7626"/>
      </w:tblGrid>
      <w:tr w:rsidR="00820C02" w14:paraId="298FEA9D" w14:textId="77777777" w:rsidTr="00820C02">
        <w:tc>
          <w:tcPr>
            <w:tcW w:w="10456" w:type="dxa"/>
            <w:gridSpan w:val="2"/>
            <w:shd w:val="clear" w:color="auto" w:fill="D9D9D9" w:themeFill="background1" w:themeFillShade="D9"/>
          </w:tcPr>
          <w:p w14:paraId="6CA5A3F5" w14:textId="77777777" w:rsidR="00820C02" w:rsidRPr="00F03153" w:rsidRDefault="00820C02" w:rsidP="00820C02">
            <w:pPr>
              <w:jc w:val="center"/>
              <w:rPr>
                <w:b/>
              </w:rPr>
            </w:pPr>
            <w:r w:rsidRPr="00A2315C">
              <w:rPr>
                <w:b/>
                <w:sz w:val="28"/>
              </w:rPr>
              <w:t>Harjoituksen järjestäminen</w:t>
            </w:r>
          </w:p>
        </w:tc>
      </w:tr>
      <w:tr w:rsidR="00820C02" w14:paraId="39BCAACB" w14:textId="77777777" w:rsidTr="00820C02">
        <w:tc>
          <w:tcPr>
            <w:tcW w:w="2830" w:type="dxa"/>
          </w:tcPr>
          <w:p w14:paraId="11283F36" w14:textId="77777777" w:rsidR="00820C02" w:rsidRPr="00EA1656" w:rsidRDefault="00820C02" w:rsidP="00820C02">
            <w:pPr>
              <w:rPr>
                <w:b/>
              </w:rPr>
            </w:pPr>
            <w:r w:rsidRPr="00EA1656">
              <w:rPr>
                <w:b/>
              </w:rPr>
              <w:t>Harjoituksen suunnittelija</w:t>
            </w:r>
          </w:p>
        </w:tc>
        <w:tc>
          <w:tcPr>
            <w:tcW w:w="7626" w:type="dxa"/>
          </w:tcPr>
          <w:p w14:paraId="532B77D2" w14:textId="00B0C2FA" w:rsidR="00820C02" w:rsidRDefault="0023775E" w:rsidP="0023775E">
            <w:pPr>
              <w:tabs>
                <w:tab w:val="left" w:pos="1785"/>
              </w:tabs>
            </w:pPr>
            <w:r>
              <w:t>Merja Ahokas</w:t>
            </w:r>
          </w:p>
          <w:p w14:paraId="500DBA9B" w14:textId="5DD6C062" w:rsidR="00A52923" w:rsidRDefault="00A52923" w:rsidP="00820C02"/>
        </w:tc>
      </w:tr>
      <w:tr w:rsidR="00820C02" w14:paraId="5E7796EA" w14:textId="77777777" w:rsidTr="00820C02">
        <w:tc>
          <w:tcPr>
            <w:tcW w:w="2830" w:type="dxa"/>
          </w:tcPr>
          <w:p w14:paraId="15F10976" w14:textId="77777777" w:rsidR="00820C02" w:rsidRPr="00EA1656" w:rsidRDefault="00820C02" w:rsidP="00820C02">
            <w:pPr>
              <w:rPr>
                <w:b/>
              </w:rPr>
            </w:pPr>
            <w:r w:rsidRPr="00EA1656">
              <w:rPr>
                <w:b/>
              </w:rPr>
              <w:t>Harjoituksen johtaja</w:t>
            </w:r>
          </w:p>
        </w:tc>
        <w:tc>
          <w:tcPr>
            <w:tcW w:w="7626" w:type="dxa"/>
          </w:tcPr>
          <w:p w14:paraId="3E0A9D5D" w14:textId="77777777" w:rsidR="00820C02" w:rsidRDefault="00820C02" w:rsidP="00820C02"/>
          <w:p w14:paraId="5B04B3EE" w14:textId="77777777" w:rsidR="00A52923" w:rsidRDefault="00A52923" w:rsidP="00820C02"/>
        </w:tc>
      </w:tr>
      <w:tr w:rsidR="00820C02" w14:paraId="7F02AB88" w14:textId="77777777" w:rsidTr="00820C02">
        <w:tc>
          <w:tcPr>
            <w:tcW w:w="2830" w:type="dxa"/>
          </w:tcPr>
          <w:p w14:paraId="2CE5669A" w14:textId="77777777" w:rsidR="00820C02" w:rsidRPr="00EA1656" w:rsidRDefault="00820C02" w:rsidP="00820C02">
            <w:pPr>
              <w:rPr>
                <w:b/>
              </w:rPr>
            </w:pPr>
            <w:r w:rsidRPr="00EA1656">
              <w:rPr>
                <w:b/>
              </w:rPr>
              <w:t>Harjoituksen kouluttajat</w:t>
            </w:r>
          </w:p>
        </w:tc>
        <w:tc>
          <w:tcPr>
            <w:tcW w:w="7626" w:type="dxa"/>
          </w:tcPr>
          <w:p w14:paraId="1CE89651" w14:textId="77777777" w:rsidR="00820C02" w:rsidRDefault="00820C02" w:rsidP="00820C02"/>
          <w:p w14:paraId="779DE261" w14:textId="77777777" w:rsidR="00A52923" w:rsidRDefault="00A52923" w:rsidP="00820C02"/>
        </w:tc>
      </w:tr>
    </w:tbl>
    <w:p w14:paraId="247B69D5" w14:textId="77777777" w:rsidR="00820C02" w:rsidRDefault="00820C02"/>
    <w:tbl>
      <w:tblPr>
        <w:tblStyle w:val="TaulukkoRuudukko"/>
        <w:tblpPr w:leftFromText="141" w:rightFromText="141" w:vertAnchor="text" w:horzAnchor="margin" w:tblpY="16"/>
        <w:tblW w:w="0" w:type="auto"/>
        <w:tblLook w:val="04A0" w:firstRow="1" w:lastRow="0" w:firstColumn="1" w:lastColumn="0" w:noHBand="0" w:noVBand="1"/>
      </w:tblPr>
      <w:tblGrid>
        <w:gridCol w:w="2830"/>
        <w:gridCol w:w="7626"/>
      </w:tblGrid>
      <w:tr w:rsidR="00820C02" w14:paraId="3588D478" w14:textId="77777777" w:rsidTr="00820C02">
        <w:tc>
          <w:tcPr>
            <w:tcW w:w="10456" w:type="dxa"/>
            <w:gridSpan w:val="2"/>
            <w:shd w:val="clear" w:color="auto" w:fill="D9D9D9" w:themeFill="background1" w:themeFillShade="D9"/>
          </w:tcPr>
          <w:p w14:paraId="2D97D9BC" w14:textId="77777777" w:rsidR="00820C02" w:rsidRPr="00F03153" w:rsidRDefault="00820C02" w:rsidP="00820C02">
            <w:pPr>
              <w:jc w:val="center"/>
              <w:rPr>
                <w:b/>
              </w:rPr>
            </w:pPr>
            <w:r w:rsidRPr="00A2315C">
              <w:rPr>
                <w:b/>
                <w:sz w:val="28"/>
              </w:rPr>
              <w:t>Varusteet</w:t>
            </w:r>
          </w:p>
        </w:tc>
      </w:tr>
      <w:tr w:rsidR="00820C02" w14:paraId="695DF93C" w14:textId="77777777" w:rsidTr="00820C02">
        <w:tc>
          <w:tcPr>
            <w:tcW w:w="2830" w:type="dxa"/>
          </w:tcPr>
          <w:p w14:paraId="5D4BCAE5" w14:textId="77777777" w:rsidR="00820C02" w:rsidRPr="00EA1656" w:rsidRDefault="00820C02" w:rsidP="00820C02">
            <w:pPr>
              <w:rPr>
                <w:b/>
              </w:rPr>
            </w:pPr>
            <w:r w:rsidRPr="00EA1656">
              <w:rPr>
                <w:b/>
              </w:rPr>
              <w:t>Kouluttajien varustus</w:t>
            </w:r>
          </w:p>
        </w:tc>
        <w:tc>
          <w:tcPr>
            <w:tcW w:w="7626" w:type="dxa"/>
          </w:tcPr>
          <w:p w14:paraId="78BC17E9" w14:textId="77777777" w:rsidR="00820C02" w:rsidRDefault="00820C02" w:rsidP="00820C02"/>
          <w:p w14:paraId="3FB3A216" w14:textId="6C91F123" w:rsidR="00A52923" w:rsidRDefault="00701342" w:rsidP="00820C02">
            <w:r>
              <w:t>Normaali sisä- ja ulkovaatetus</w:t>
            </w:r>
          </w:p>
        </w:tc>
      </w:tr>
      <w:tr w:rsidR="00820C02" w14:paraId="0B3510EC" w14:textId="77777777" w:rsidTr="00820C02">
        <w:tc>
          <w:tcPr>
            <w:tcW w:w="2830" w:type="dxa"/>
          </w:tcPr>
          <w:p w14:paraId="552F6B6E" w14:textId="77777777" w:rsidR="00820C02" w:rsidRPr="00EA1656" w:rsidRDefault="00820C02" w:rsidP="00820C02">
            <w:pPr>
              <w:rPr>
                <w:b/>
              </w:rPr>
            </w:pPr>
            <w:r w:rsidRPr="00EA1656">
              <w:rPr>
                <w:b/>
              </w:rPr>
              <w:t>Osallistujien varustus</w:t>
            </w:r>
          </w:p>
        </w:tc>
        <w:tc>
          <w:tcPr>
            <w:tcW w:w="7626" w:type="dxa"/>
          </w:tcPr>
          <w:p w14:paraId="69FA6794" w14:textId="77777777" w:rsidR="00820C02" w:rsidRDefault="00820C02" w:rsidP="00820C02"/>
          <w:p w14:paraId="173945BD" w14:textId="1192B480" w:rsidR="00A52923" w:rsidRDefault="000925F2" w:rsidP="00820C02">
            <w:r>
              <w:t>Normaali sisä- ja ulkovaatetus</w:t>
            </w:r>
          </w:p>
        </w:tc>
      </w:tr>
      <w:tr w:rsidR="00820C02" w14:paraId="2C650675" w14:textId="77777777" w:rsidTr="00820C02">
        <w:tc>
          <w:tcPr>
            <w:tcW w:w="2830" w:type="dxa"/>
          </w:tcPr>
          <w:p w14:paraId="0DD6D620" w14:textId="77777777" w:rsidR="00820C02" w:rsidRPr="00EA1656" w:rsidRDefault="00820C02" w:rsidP="00820C02">
            <w:pPr>
              <w:rPr>
                <w:b/>
              </w:rPr>
            </w:pPr>
            <w:r w:rsidRPr="00EA1656">
              <w:rPr>
                <w:b/>
              </w:rPr>
              <w:t>Tarvittava kalusto</w:t>
            </w:r>
          </w:p>
        </w:tc>
        <w:tc>
          <w:tcPr>
            <w:tcW w:w="7626" w:type="dxa"/>
          </w:tcPr>
          <w:p w14:paraId="7C1BB77E" w14:textId="59C26D43" w:rsidR="00E738D2" w:rsidRDefault="00E738D2" w:rsidP="00E738D2">
            <w:pPr>
              <w:pStyle w:val="Luettelokappale"/>
              <w:widowControl w:val="0"/>
              <w:numPr>
                <w:ilvl w:val="0"/>
                <w:numId w:val="3"/>
              </w:numPr>
            </w:pPr>
            <w:r>
              <w:t>Radiopuhelimet</w:t>
            </w:r>
          </w:p>
          <w:p w14:paraId="4E5B4E4A" w14:textId="22FC6A03" w:rsidR="00E738D2" w:rsidRDefault="00E738D2" w:rsidP="00E738D2">
            <w:pPr>
              <w:pStyle w:val="Luettelokappale"/>
              <w:widowControl w:val="0"/>
              <w:numPr>
                <w:ilvl w:val="0"/>
                <w:numId w:val="3"/>
              </w:numPr>
            </w:pPr>
            <w:r>
              <w:t>Ulkorastien rastisuunnistuksen kuvat ja kysymykset rasteille</w:t>
            </w:r>
          </w:p>
          <w:p w14:paraId="1FD74DEB" w14:textId="1FDEE769" w:rsidR="00E738D2" w:rsidRDefault="00E738D2" w:rsidP="00E738D2">
            <w:pPr>
              <w:pStyle w:val="Luettelokappale"/>
              <w:widowControl w:val="0"/>
              <w:numPr>
                <w:ilvl w:val="0"/>
                <w:numId w:val="3"/>
              </w:numPr>
            </w:pPr>
            <w:r>
              <w:t>Lego-kuvat ja legot sekä kartat</w:t>
            </w:r>
          </w:p>
          <w:p w14:paraId="05E1396F" w14:textId="65E9401A" w:rsidR="00A52923" w:rsidRDefault="00E738D2" w:rsidP="00B86056">
            <w:pPr>
              <w:pStyle w:val="Luettelokappale"/>
              <w:numPr>
                <w:ilvl w:val="0"/>
                <w:numId w:val="3"/>
              </w:numPr>
              <w:spacing w:before="100" w:beforeAutospacing="1" w:after="100" w:afterAutospacing="1"/>
            </w:pPr>
            <w:r>
              <w:t>Jumppapallo peliä varten</w:t>
            </w:r>
          </w:p>
        </w:tc>
      </w:tr>
    </w:tbl>
    <w:p w14:paraId="3AB573A5" w14:textId="77777777" w:rsidR="00820C02" w:rsidRDefault="00820C02"/>
    <w:tbl>
      <w:tblPr>
        <w:tblStyle w:val="TaulukkoRuudukko"/>
        <w:tblpPr w:leftFromText="141" w:rightFromText="141" w:vertAnchor="text" w:horzAnchor="margin" w:tblpY="-62"/>
        <w:tblW w:w="0" w:type="auto"/>
        <w:tblLook w:val="04A0" w:firstRow="1" w:lastRow="0" w:firstColumn="1" w:lastColumn="0" w:noHBand="0" w:noVBand="1"/>
      </w:tblPr>
      <w:tblGrid>
        <w:gridCol w:w="2830"/>
        <w:gridCol w:w="7626"/>
      </w:tblGrid>
      <w:tr w:rsidR="00820C02" w14:paraId="68436DD7" w14:textId="77777777" w:rsidTr="00820C02">
        <w:tc>
          <w:tcPr>
            <w:tcW w:w="10456" w:type="dxa"/>
            <w:gridSpan w:val="2"/>
            <w:shd w:val="clear" w:color="auto" w:fill="D9D9D9" w:themeFill="background1" w:themeFillShade="D9"/>
          </w:tcPr>
          <w:p w14:paraId="5E22632C" w14:textId="77777777" w:rsidR="00820C02" w:rsidRPr="00F03153" w:rsidRDefault="00820C02" w:rsidP="00820C02">
            <w:pPr>
              <w:jc w:val="center"/>
              <w:rPr>
                <w:b/>
              </w:rPr>
            </w:pPr>
            <w:r w:rsidRPr="00A2315C">
              <w:rPr>
                <w:b/>
                <w:sz w:val="28"/>
              </w:rPr>
              <w:lastRenderedPageBreak/>
              <w:t>Turvallisuus</w:t>
            </w:r>
          </w:p>
        </w:tc>
      </w:tr>
      <w:tr w:rsidR="00820C02" w14:paraId="30451D4F" w14:textId="77777777" w:rsidTr="00820C02">
        <w:tc>
          <w:tcPr>
            <w:tcW w:w="2830" w:type="dxa"/>
          </w:tcPr>
          <w:p w14:paraId="7DD9CFA8" w14:textId="77777777" w:rsidR="00820C02" w:rsidRPr="00EA1656" w:rsidRDefault="00820C02" w:rsidP="00820C02">
            <w:pPr>
              <w:rPr>
                <w:b/>
              </w:rPr>
            </w:pPr>
            <w:r w:rsidRPr="00EA1656">
              <w:rPr>
                <w:b/>
              </w:rPr>
              <w:t>Riskiarvio</w:t>
            </w:r>
          </w:p>
        </w:tc>
        <w:tc>
          <w:tcPr>
            <w:tcW w:w="7626" w:type="dxa"/>
          </w:tcPr>
          <w:p w14:paraId="28005838" w14:textId="7179E607" w:rsidR="00A52923" w:rsidRDefault="00C62D27" w:rsidP="00820C02">
            <w:r>
              <w:t>Törmäämiset rastien vaihtotilanteessa, pieniriskinen, ryhmien jaossa huomioitava ketä tulossa; ryhmän psykososiaalinen turvallisuus, liukastumiset ulkona pelien aikana</w:t>
            </w:r>
          </w:p>
        </w:tc>
      </w:tr>
      <w:tr w:rsidR="00820C02" w14:paraId="6FA0FF32" w14:textId="77777777" w:rsidTr="00820C02">
        <w:tc>
          <w:tcPr>
            <w:tcW w:w="2830" w:type="dxa"/>
          </w:tcPr>
          <w:p w14:paraId="668225AE" w14:textId="77777777" w:rsidR="00820C02" w:rsidRPr="00EA1656" w:rsidRDefault="00820C02" w:rsidP="00820C02">
            <w:pPr>
              <w:rPr>
                <w:b/>
              </w:rPr>
            </w:pPr>
            <w:r w:rsidRPr="00EA1656">
              <w:rPr>
                <w:b/>
              </w:rPr>
              <w:t>Turvajärjestelyt</w:t>
            </w:r>
          </w:p>
        </w:tc>
        <w:tc>
          <w:tcPr>
            <w:tcW w:w="7626" w:type="dxa"/>
          </w:tcPr>
          <w:p w14:paraId="29EC7714" w14:textId="313E613A" w:rsidR="00A52923" w:rsidRDefault="00706F31" w:rsidP="00706F31">
            <w:pPr>
              <w:widowControl w:val="0"/>
            </w:pPr>
            <w:r>
              <w:t>Ensiapupakkaus saatavilla</w:t>
            </w:r>
          </w:p>
        </w:tc>
      </w:tr>
    </w:tbl>
    <w:p w14:paraId="5FC847AE" w14:textId="77777777" w:rsidR="00820C02" w:rsidRDefault="00820C02"/>
    <w:tbl>
      <w:tblPr>
        <w:tblStyle w:val="TaulukkoRuudukko"/>
        <w:tblpPr w:leftFromText="141" w:rightFromText="141" w:vertAnchor="text" w:horzAnchor="margin" w:tblpY="-42"/>
        <w:tblW w:w="10627" w:type="dxa"/>
        <w:tblLook w:val="04A0" w:firstRow="1" w:lastRow="0" w:firstColumn="1" w:lastColumn="0" w:noHBand="0" w:noVBand="1"/>
      </w:tblPr>
      <w:tblGrid>
        <w:gridCol w:w="1039"/>
        <w:gridCol w:w="2642"/>
        <w:gridCol w:w="1559"/>
        <w:gridCol w:w="5387"/>
      </w:tblGrid>
      <w:tr w:rsidR="00D81FDB" w14:paraId="4BEE5B28" w14:textId="77777777" w:rsidTr="00D81FDB">
        <w:tc>
          <w:tcPr>
            <w:tcW w:w="10627" w:type="dxa"/>
            <w:gridSpan w:val="4"/>
            <w:tcBorders>
              <w:bottom w:val="single" w:sz="18" w:space="0" w:color="auto"/>
            </w:tcBorders>
            <w:shd w:val="clear" w:color="auto" w:fill="D9D9D9" w:themeFill="background1" w:themeFillShade="D9"/>
          </w:tcPr>
          <w:p w14:paraId="2172CB4F" w14:textId="77777777" w:rsidR="00D81FDB" w:rsidRDefault="00D81FDB" w:rsidP="00820C02">
            <w:pPr>
              <w:jc w:val="center"/>
              <w:rPr>
                <w:b/>
                <w:sz w:val="28"/>
              </w:rPr>
            </w:pPr>
            <w:r>
              <w:rPr>
                <w:b/>
                <w:sz w:val="28"/>
              </w:rPr>
              <w:lastRenderedPageBreak/>
              <w:t>HARJOITUSSUUNNITELMA</w:t>
            </w:r>
          </w:p>
        </w:tc>
      </w:tr>
      <w:tr w:rsidR="00D81FDB" w14:paraId="28390FFF" w14:textId="77777777" w:rsidTr="00D81FDB">
        <w:tc>
          <w:tcPr>
            <w:tcW w:w="3681" w:type="dxa"/>
            <w:gridSpan w:val="2"/>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122BF5FC" w14:textId="77777777" w:rsidR="00D81FDB" w:rsidRPr="0044076D" w:rsidRDefault="00D81FDB" w:rsidP="00D81FDB">
            <w:pPr>
              <w:jc w:val="center"/>
              <w:rPr>
                <w:b/>
                <w:sz w:val="24"/>
              </w:rPr>
            </w:pPr>
            <w:r w:rsidRPr="0044076D">
              <w:rPr>
                <w:b/>
                <w:sz w:val="24"/>
              </w:rPr>
              <w:t>VAIHE</w:t>
            </w:r>
          </w:p>
        </w:tc>
        <w:tc>
          <w:tcPr>
            <w:tcW w:w="1559" w:type="dxa"/>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3B887FF7" w14:textId="77777777" w:rsidR="00D81FDB" w:rsidRPr="0044076D" w:rsidRDefault="00D81FDB" w:rsidP="00D81FDB">
            <w:pPr>
              <w:jc w:val="center"/>
              <w:rPr>
                <w:b/>
                <w:sz w:val="24"/>
              </w:rPr>
            </w:pPr>
            <w:r w:rsidRPr="0044076D">
              <w:rPr>
                <w:b/>
                <w:sz w:val="24"/>
              </w:rPr>
              <w:t>KESTO (</w:t>
            </w:r>
            <w:r>
              <w:rPr>
                <w:b/>
                <w:sz w:val="24"/>
              </w:rPr>
              <w:t>min</w:t>
            </w:r>
            <w:r w:rsidRPr="0044076D">
              <w:rPr>
                <w:b/>
                <w:sz w:val="24"/>
              </w:rPr>
              <w:t>)</w:t>
            </w:r>
          </w:p>
        </w:tc>
        <w:tc>
          <w:tcPr>
            <w:tcW w:w="5387" w:type="dxa"/>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7EA20224" w14:textId="77777777" w:rsidR="00D81FDB" w:rsidRPr="0044076D" w:rsidRDefault="00D81FDB" w:rsidP="00D81FDB">
            <w:pPr>
              <w:jc w:val="center"/>
              <w:rPr>
                <w:b/>
                <w:sz w:val="24"/>
              </w:rPr>
            </w:pPr>
            <w:r w:rsidRPr="0044076D">
              <w:rPr>
                <w:b/>
                <w:sz w:val="24"/>
              </w:rPr>
              <w:t>SISÄLTÖ</w:t>
            </w:r>
            <w:r>
              <w:rPr>
                <w:b/>
                <w:sz w:val="24"/>
              </w:rPr>
              <w:t xml:space="preserve"> </w:t>
            </w:r>
          </w:p>
        </w:tc>
      </w:tr>
      <w:tr w:rsidR="00D81FDB" w14:paraId="6D4D30FC" w14:textId="77777777" w:rsidTr="00D81FDB">
        <w:tc>
          <w:tcPr>
            <w:tcW w:w="1039" w:type="dxa"/>
            <w:tcBorders>
              <w:top w:val="single" w:sz="18" w:space="0" w:color="auto"/>
            </w:tcBorders>
            <w:shd w:val="clear" w:color="auto" w:fill="FBE4D5" w:themeFill="accent2" w:themeFillTint="33"/>
          </w:tcPr>
          <w:p w14:paraId="30277949" w14:textId="77777777" w:rsidR="00D81FDB" w:rsidRPr="0044076D" w:rsidRDefault="00D81FDB" w:rsidP="00D81FDB">
            <w:pPr>
              <w:jc w:val="center"/>
              <w:rPr>
                <w:b/>
              </w:rPr>
            </w:pPr>
            <w:r>
              <w:rPr>
                <w:b/>
              </w:rPr>
              <w:t>ALOITUS</w:t>
            </w:r>
          </w:p>
        </w:tc>
        <w:tc>
          <w:tcPr>
            <w:tcW w:w="2642" w:type="dxa"/>
            <w:tcBorders>
              <w:top w:val="single" w:sz="18" w:space="0" w:color="auto"/>
            </w:tcBorders>
            <w:shd w:val="clear" w:color="auto" w:fill="FBE4D5" w:themeFill="accent2" w:themeFillTint="33"/>
          </w:tcPr>
          <w:p w14:paraId="3CF5F5FF" w14:textId="77777777" w:rsidR="002F5C95" w:rsidRDefault="002F5C95" w:rsidP="002F5C95">
            <w:pPr>
              <w:widowControl w:val="0"/>
            </w:pPr>
            <w:r>
              <w:t>Ryhmäkeskustelu/</w:t>
            </w:r>
          </w:p>
          <w:p w14:paraId="42EB1380" w14:textId="77777777" w:rsidR="002F5C95" w:rsidRDefault="002F5C95" w:rsidP="002F5C95">
            <w:pPr>
              <w:widowControl w:val="0"/>
            </w:pPr>
            <w:r>
              <w:t>Totta vai tarua - tehtävä</w:t>
            </w:r>
          </w:p>
          <w:p w14:paraId="7564C294" w14:textId="7FEDB11A" w:rsidR="00D81FDB" w:rsidRPr="0044076D" w:rsidRDefault="00D81FDB" w:rsidP="00D81FDB">
            <w:pPr>
              <w:jc w:val="center"/>
              <w:rPr>
                <w:b/>
              </w:rPr>
            </w:pPr>
          </w:p>
        </w:tc>
        <w:tc>
          <w:tcPr>
            <w:tcW w:w="1559" w:type="dxa"/>
            <w:tcBorders>
              <w:top w:val="single" w:sz="18" w:space="0" w:color="auto"/>
            </w:tcBorders>
            <w:shd w:val="clear" w:color="auto" w:fill="FBE4D5" w:themeFill="accent2" w:themeFillTint="33"/>
          </w:tcPr>
          <w:p w14:paraId="35899889" w14:textId="1B3D5615" w:rsidR="00D81FDB" w:rsidRDefault="002F5C95" w:rsidP="00820C02">
            <w:r>
              <w:t>15 min</w:t>
            </w:r>
          </w:p>
        </w:tc>
        <w:tc>
          <w:tcPr>
            <w:tcW w:w="5387" w:type="dxa"/>
            <w:tcBorders>
              <w:top w:val="single" w:sz="18" w:space="0" w:color="auto"/>
            </w:tcBorders>
            <w:shd w:val="clear" w:color="auto" w:fill="FBE4D5" w:themeFill="accent2" w:themeFillTint="33"/>
          </w:tcPr>
          <w:p w14:paraId="3823BB08" w14:textId="7FD93198" w:rsidR="00E62D99" w:rsidRDefault="00A8577C" w:rsidP="00820C02">
            <w:r>
              <w:t>Alkumotivointi ja aloitus; harjoituskerran sisältö/aihe, toteutus, kysymysten kautta herättelyä aiheeseen, mitä on jäänyt mieleen aikaisemmista viestiliikenneharjoituksista, viestiliikenteen kultaiset säännöt “Totta vai tarua” -tehtävän avulla</w:t>
            </w:r>
            <w:r w:rsidR="00E62D99">
              <w:t>: kirjoitetaan valkotaululle tms. totta ja tarua -otsikot ja nuoret vievät lappu kerrallaan liitteessä olevat väittämät oikean otsikon alle.</w:t>
            </w:r>
          </w:p>
          <w:p w14:paraId="19E5B64D" w14:textId="7CE3FA2E" w:rsidR="00A52923" w:rsidRDefault="00A8577C" w:rsidP="00820C02">
            <w:pPr>
              <w:rPr>
                <w:i/>
              </w:rPr>
            </w:pPr>
            <w:r>
              <w:t>Virven painikkeiden kertaus</w:t>
            </w:r>
          </w:p>
          <w:p w14:paraId="7AAD817A" w14:textId="5622B7E3" w:rsidR="00A768C9" w:rsidRPr="0044076D" w:rsidRDefault="00A768C9" w:rsidP="00820C02">
            <w:pPr>
              <w:rPr>
                <w:i/>
              </w:rPr>
            </w:pPr>
          </w:p>
        </w:tc>
      </w:tr>
      <w:tr w:rsidR="00D81FDB" w14:paraId="6BE3A16D" w14:textId="77777777" w:rsidTr="00D81FDB">
        <w:tc>
          <w:tcPr>
            <w:tcW w:w="1039" w:type="dxa"/>
            <w:vMerge w:val="restart"/>
            <w:shd w:val="clear" w:color="auto" w:fill="FFF2CC" w:themeFill="accent4" w:themeFillTint="33"/>
          </w:tcPr>
          <w:p w14:paraId="455D2391" w14:textId="77777777" w:rsidR="00D81FDB" w:rsidRDefault="00D81FDB" w:rsidP="00D81FDB">
            <w:pPr>
              <w:jc w:val="center"/>
              <w:rPr>
                <w:b/>
              </w:rPr>
            </w:pPr>
          </w:p>
          <w:p w14:paraId="212A3A6F" w14:textId="77777777" w:rsidR="00D81FDB" w:rsidRDefault="00D81FDB" w:rsidP="00D81FDB">
            <w:pPr>
              <w:jc w:val="center"/>
              <w:rPr>
                <w:b/>
              </w:rPr>
            </w:pPr>
          </w:p>
          <w:p w14:paraId="6C10761C" w14:textId="77777777" w:rsidR="00D81FDB" w:rsidRPr="0044076D" w:rsidRDefault="00D81FDB" w:rsidP="00D81FDB">
            <w:pPr>
              <w:jc w:val="center"/>
              <w:rPr>
                <w:b/>
              </w:rPr>
            </w:pPr>
            <w:r>
              <w:rPr>
                <w:b/>
              </w:rPr>
              <w:t>SISÄLTÖ</w:t>
            </w:r>
          </w:p>
        </w:tc>
        <w:tc>
          <w:tcPr>
            <w:tcW w:w="2642" w:type="dxa"/>
            <w:shd w:val="clear" w:color="auto" w:fill="FFF2CC" w:themeFill="accent4" w:themeFillTint="33"/>
          </w:tcPr>
          <w:p w14:paraId="4B0C2C41" w14:textId="77777777" w:rsidR="00D05457" w:rsidRDefault="00D05457" w:rsidP="00D05457">
            <w:pPr>
              <w:widowControl w:val="0"/>
            </w:pPr>
            <w:r>
              <w:t xml:space="preserve">Rasti 1 </w:t>
            </w:r>
          </w:p>
          <w:p w14:paraId="4E8FFC71" w14:textId="2D0A8ECF" w:rsidR="00D81FDB" w:rsidRPr="0044076D" w:rsidRDefault="00D05457" w:rsidP="003B6258">
            <w:pPr>
              <w:rPr>
                <w:b/>
              </w:rPr>
            </w:pPr>
            <w:r>
              <w:t>Lego-tehtävä + “Opasta perille” -tehtävä</w:t>
            </w:r>
          </w:p>
        </w:tc>
        <w:tc>
          <w:tcPr>
            <w:tcW w:w="1559" w:type="dxa"/>
            <w:shd w:val="clear" w:color="auto" w:fill="FFF2CC" w:themeFill="accent4" w:themeFillTint="33"/>
          </w:tcPr>
          <w:p w14:paraId="04D46707" w14:textId="42AC8620" w:rsidR="00D81FDB" w:rsidRDefault="00D754B2" w:rsidP="00820C02">
            <w:r>
              <w:t>20 min</w:t>
            </w:r>
          </w:p>
        </w:tc>
        <w:tc>
          <w:tcPr>
            <w:tcW w:w="5387" w:type="dxa"/>
            <w:shd w:val="clear" w:color="auto" w:fill="FFF2CC" w:themeFill="accent4" w:themeFillTint="33"/>
          </w:tcPr>
          <w:p w14:paraId="2667E704" w14:textId="77777777" w:rsidR="004F3FE8" w:rsidRDefault="004F3FE8" w:rsidP="004F3FE8">
            <w:pPr>
              <w:widowControl w:val="0"/>
            </w:pPr>
            <w:r>
              <w:t>Lego-tehtävä (ryhmätyötaidot/vuorovaikutus):</w:t>
            </w:r>
          </w:p>
          <w:p w14:paraId="7B165958" w14:textId="191D83BD" w:rsidR="004F3FE8" w:rsidRPr="002268BE" w:rsidRDefault="004F3FE8" w:rsidP="004F3FE8">
            <w:pPr>
              <w:widowControl w:val="0"/>
              <w:rPr>
                <w:b/>
                <w:bCs/>
              </w:rPr>
            </w:pPr>
            <w:r>
              <w:t>Ryhmänjohtaja ohjeistaa ryhmää tai paria (riippuen osallistujien määrästä) tekemään kuvan mukaisen</w:t>
            </w:r>
            <w:r w:rsidR="002268BE">
              <w:t xml:space="preserve"> rakennelman legoista. Ryhmä ei näe kuvaa, kuva ainoastaan ryhmän johtajalla/toisella parista.</w:t>
            </w:r>
            <w:r>
              <w:t xml:space="preserve"> </w:t>
            </w:r>
          </w:p>
          <w:p w14:paraId="236E7D75" w14:textId="77777777" w:rsidR="004F3FE8" w:rsidRDefault="004F3FE8" w:rsidP="004F3FE8">
            <w:pPr>
              <w:widowControl w:val="0"/>
            </w:pPr>
            <w:r>
              <w:t xml:space="preserve">Kouluttaja muistuttaa oikeasta kutsujärjestyksestä: </w:t>
            </w:r>
          </w:p>
          <w:p w14:paraId="60CFA7FA" w14:textId="77777777" w:rsidR="004F3FE8" w:rsidRDefault="004F3FE8" w:rsidP="004F3FE8">
            <w:pPr>
              <w:widowControl w:val="0"/>
            </w:pPr>
            <w:r>
              <w:t>Ensin se tunnus, jota kutsutaan – sitten kutsujan tunnus – Ketä ja Kuka – P31 – P621</w:t>
            </w:r>
          </w:p>
          <w:p w14:paraId="196BFDAF" w14:textId="77777777" w:rsidR="004F3FE8" w:rsidRDefault="004F3FE8" w:rsidP="004F3FE8">
            <w:pPr>
              <w:widowControl w:val="0"/>
            </w:pPr>
          </w:p>
          <w:p w14:paraId="478332D5" w14:textId="57CF8676" w:rsidR="00A768C9" w:rsidRDefault="004F3FE8" w:rsidP="00820C02">
            <w:pPr>
              <w:rPr>
                <w:i/>
              </w:rPr>
            </w:pPr>
            <w:r>
              <w:t>Karttaparit, joista toiseen on piirretty reitti ja toiseen vain lähtöpiste. Nuori, jonka kartassa on reitti, kertoo radiopuhelimella reitin nuorelle, jonka kartassa on vain lähtöpiste. Reittiselostusta saava nuori piirtää kartalle reitin. Lopuksi verrataan</w:t>
            </w:r>
            <w:r w:rsidR="00F07A3D">
              <w:t>,</w:t>
            </w:r>
            <w:r>
              <w:t xml:space="preserve"> onnistuiko.</w:t>
            </w:r>
            <w:r w:rsidR="00B13087">
              <w:t xml:space="preserve"> </w:t>
            </w:r>
          </w:p>
          <w:p w14:paraId="63812134" w14:textId="7BDB0682" w:rsidR="00A52923" w:rsidRPr="0044076D" w:rsidRDefault="00A52923" w:rsidP="00820C02">
            <w:pPr>
              <w:rPr>
                <w:i/>
              </w:rPr>
            </w:pPr>
          </w:p>
        </w:tc>
      </w:tr>
      <w:tr w:rsidR="00D81FDB" w14:paraId="36F797E8" w14:textId="77777777" w:rsidTr="00D81FDB">
        <w:tc>
          <w:tcPr>
            <w:tcW w:w="1039" w:type="dxa"/>
            <w:vMerge/>
            <w:shd w:val="clear" w:color="auto" w:fill="FFF2CC" w:themeFill="accent4" w:themeFillTint="33"/>
          </w:tcPr>
          <w:p w14:paraId="16B4D520" w14:textId="77777777" w:rsidR="00D81FDB" w:rsidRPr="0044076D" w:rsidRDefault="00D81FDB" w:rsidP="00D81FDB">
            <w:pPr>
              <w:jc w:val="center"/>
              <w:rPr>
                <w:b/>
              </w:rPr>
            </w:pPr>
          </w:p>
        </w:tc>
        <w:tc>
          <w:tcPr>
            <w:tcW w:w="2642" w:type="dxa"/>
            <w:shd w:val="clear" w:color="auto" w:fill="FFF2CC" w:themeFill="accent4" w:themeFillTint="33"/>
          </w:tcPr>
          <w:p w14:paraId="4AB23289" w14:textId="77777777" w:rsidR="00535CE3" w:rsidRDefault="00535CE3" w:rsidP="00535CE3">
            <w:pPr>
              <w:widowControl w:val="0"/>
            </w:pPr>
            <w:r>
              <w:t xml:space="preserve">Rasti 2 </w:t>
            </w:r>
          </w:p>
          <w:p w14:paraId="31498338" w14:textId="77777777" w:rsidR="00535CE3" w:rsidRDefault="00535CE3" w:rsidP="00535CE3">
            <w:pPr>
              <w:widowControl w:val="0"/>
            </w:pPr>
            <w:r>
              <w:t>Liikuntarasti</w:t>
            </w:r>
          </w:p>
          <w:p w14:paraId="6C3BBFD3" w14:textId="77777777" w:rsidR="00535CE3" w:rsidRDefault="00535CE3" w:rsidP="00535CE3">
            <w:pPr>
              <w:widowControl w:val="0"/>
            </w:pPr>
            <w:r>
              <w:t>“Norsupallo”</w:t>
            </w:r>
          </w:p>
          <w:p w14:paraId="3260F049" w14:textId="4B3B029B" w:rsidR="00D81FDB" w:rsidRPr="0044076D" w:rsidRDefault="00535CE3" w:rsidP="00535CE3">
            <w:pPr>
              <w:rPr>
                <w:b/>
              </w:rPr>
            </w:pPr>
            <w:r>
              <w:t>pihalla</w:t>
            </w:r>
          </w:p>
        </w:tc>
        <w:tc>
          <w:tcPr>
            <w:tcW w:w="1559" w:type="dxa"/>
            <w:shd w:val="clear" w:color="auto" w:fill="FFF2CC" w:themeFill="accent4" w:themeFillTint="33"/>
          </w:tcPr>
          <w:p w14:paraId="4BEEFB2F" w14:textId="59C6F45B" w:rsidR="00D81FDB" w:rsidRDefault="00C81801" w:rsidP="00820C02">
            <w:r>
              <w:t>20 min</w:t>
            </w:r>
          </w:p>
        </w:tc>
        <w:tc>
          <w:tcPr>
            <w:tcW w:w="5387" w:type="dxa"/>
            <w:shd w:val="clear" w:color="auto" w:fill="FFF2CC" w:themeFill="accent4" w:themeFillTint="33"/>
          </w:tcPr>
          <w:p w14:paraId="1BB3F91D" w14:textId="4A8A15C7" w:rsidR="00D81FDB" w:rsidRDefault="00AF5377" w:rsidP="00820C02">
            <w:pPr>
              <w:rPr>
                <w:i/>
              </w:rPr>
            </w:pPr>
            <w:r>
              <w:t>Aseman pihalla joukkueittain norsupalloa</w:t>
            </w:r>
          </w:p>
          <w:p w14:paraId="4FFD09B1" w14:textId="77777777" w:rsidR="00A52923" w:rsidRDefault="00A52923" w:rsidP="00820C02">
            <w:pPr>
              <w:rPr>
                <w:i/>
              </w:rPr>
            </w:pPr>
          </w:p>
          <w:p w14:paraId="25950061" w14:textId="77777777" w:rsidR="00A52923" w:rsidRDefault="00A52923" w:rsidP="00820C02">
            <w:pPr>
              <w:rPr>
                <w:i/>
              </w:rPr>
            </w:pPr>
          </w:p>
          <w:p w14:paraId="5D66AA8E" w14:textId="77777777" w:rsidR="00A768C9" w:rsidRDefault="00A768C9" w:rsidP="00820C02">
            <w:pPr>
              <w:rPr>
                <w:i/>
              </w:rPr>
            </w:pPr>
          </w:p>
          <w:p w14:paraId="6DC85CEE" w14:textId="77777777" w:rsidR="00A52923" w:rsidRDefault="00A52923" w:rsidP="00820C02">
            <w:pPr>
              <w:rPr>
                <w:i/>
              </w:rPr>
            </w:pPr>
          </w:p>
          <w:p w14:paraId="2A270BAC" w14:textId="1C9590A1" w:rsidR="00A768C9" w:rsidRPr="0044076D" w:rsidRDefault="00A768C9" w:rsidP="00820C02">
            <w:pPr>
              <w:rPr>
                <w:i/>
              </w:rPr>
            </w:pPr>
          </w:p>
        </w:tc>
      </w:tr>
      <w:tr w:rsidR="00D81FDB" w14:paraId="7779891B" w14:textId="77777777" w:rsidTr="00D81FDB">
        <w:trPr>
          <w:trHeight w:val="77"/>
        </w:trPr>
        <w:tc>
          <w:tcPr>
            <w:tcW w:w="1039" w:type="dxa"/>
            <w:vMerge/>
            <w:shd w:val="clear" w:color="auto" w:fill="FFF2CC" w:themeFill="accent4" w:themeFillTint="33"/>
          </w:tcPr>
          <w:p w14:paraId="538B71A0" w14:textId="77777777" w:rsidR="00D81FDB" w:rsidRPr="0044076D" w:rsidRDefault="00D81FDB" w:rsidP="00D81FDB">
            <w:pPr>
              <w:jc w:val="center"/>
              <w:rPr>
                <w:b/>
              </w:rPr>
            </w:pPr>
          </w:p>
        </w:tc>
        <w:tc>
          <w:tcPr>
            <w:tcW w:w="2642" w:type="dxa"/>
            <w:shd w:val="clear" w:color="auto" w:fill="FFF2CC" w:themeFill="accent4" w:themeFillTint="33"/>
          </w:tcPr>
          <w:p w14:paraId="0E219BF8" w14:textId="77777777" w:rsidR="002F3C49" w:rsidRDefault="002F3C49" w:rsidP="002F3C49">
            <w:pPr>
              <w:widowControl w:val="0"/>
            </w:pPr>
            <w:r>
              <w:t xml:space="preserve">Rasti 3 </w:t>
            </w:r>
          </w:p>
          <w:p w14:paraId="6581C200" w14:textId="53F05198" w:rsidR="00D81FDB" w:rsidRDefault="002F3C49" w:rsidP="002F3C49">
            <w:pPr>
              <w:rPr>
                <w:b/>
              </w:rPr>
            </w:pPr>
            <w:r>
              <w:t>Kuvasuunnistus</w:t>
            </w:r>
            <w:r w:rsidR="00347538">
              <w:t>rastit ja kalustontuntemus</w:t>
            </w:r>
            <w:r>
              <w:t xml:space="preserve"> </w:t>
            </w:r>
            <w:r w:rsidR="00347538">
              <w:t>rasteilla</w:t>
            </w:r>
          </w:p>
          <w:p w14:paraId="1681F5C0" w14:textId="77777777" w:rsidR="00A52923" w:rsidRDefault="00A52923" w:rsidP="003B6F0D">
            <w:pPr>
              <w:rPr>
                <w:b/>
              </w:rPr>
            </w:pPr>
          </w:p>
          <w:p w14:paraId="0D1D512E" w14:textId="77777777" w:rsidR="00A52923" w:rsidRDefault="00A52923" w:rsidP="003B6F0D">
            <w:pPr>
              <w:rPr>
                <w:b/>
              </w:rPr>
            </w:pPr>
          </w:p>
          <w:p w14:paraId="3C26167F" w14:textId="77777777" w:rsidR="00A52923" w:rsidRDefault="00A52923" w:rsidP="003B6F0D">
            <w:pPr>
              <w:rPr>
                <w:b/>
              </w:rPr>
            </w:pPr>
          </w:p>
          <w:p w14:paraId="6FCE93F8" w14:textId="77777777" w:rsidR="00A52923" w:rsidRDefault="00A52923" w:rsidP="003B6F0D">
            <w:pPr>
              <w:rPr>
                <w:b/>
              </w:rPr>
            </w:pPr>
          </w:p>
          <w:p w14:paraId="2792F8DE" w14:textId="781A15DB" w:rsidR="00A52923" w:rsidRPr="0044076D" w:rsidRDefault="00A52923" w:rsidP="003B6F0D">
            <w:pPr>
              <w:rPr>
                <w:b/>
              </w:rPr>
            </w:pPr>
          </w:p>
        </w:tc>
        <w:tc>
          <w:tcPr>
            <w:tcW w:w="1559" w:type="dxa"/>
            <w:shd w:val="clear" w:color="auto" w:fill="FFF2CC" w:themeFill="accent4" w:themeFillTint="33"/>
          </w:tcPr>
          <w:p w14:paraId="4C622C26" w14:textId="63D0D892" w:rsidR="00D81FDB" w:rsidRDefault="00C81801" w:rsidP="00820C02">
            <w:r>
              <w:t>20 min</w:t>
            </w:r>
          </w:p>
        </w:tc>
        <w:tc>
          <w:tcPr>
            <w:tcW w:w="5387" w:type="dxa"/>
            <w:shd w:val="clear" w:color="auto" w:fill="FFF2CC" w:themeFill="accent4" w:themeFillTint="33"/>
          </w:tcPr>
          <w:p w14:paraId="5B2A0C08" w14:textId="72FC4652" w:rsidR="00F45945" w:rsidRDefault="00F45945" w:rsidP="00F45945">
            <w:pPr>
              <w:widowControl w:val="0"/>
            </w:pPr>
            <w:r>
              <w:t xml:space="preserve">Ryhmälle näytetään </w:t>
            </w:r>
            <w:r w:rsidR="00B13087">
              <w:t>paloaseman pihalta otettu vihjevalo</w:t>
            </w:r>
            <w:r>
              <w:t xml:space="preserve">kuva, minkä perusteella ryhmän tulee löytää </w:t>
            </w:r>
            <w:r w:rsidR="00B13087">
              <w:t>kuvaa esittävän paikan luo</w:t>
            </w:r>
            <w:r>
              <w:t xml:space="preserve"> rastille. Rastilla on kaluston kuvia. Rastille saavuttuaan ryhmä ottaa radiolla yhteyden kouluttajaan ja kertaa, mikä </w:t>
            </w:r>
            <w:r w:rsidR="00E07039">
              <w:t xml:space="preserve">kalustoa kuvaava </w:t>
            </w:r>
            <w:r>
              <w:t>kuva rastilla on, mitä sillä tehdään ja missä ko. kalusto sijaitsee ajoneuvossa.</w:t>
            </w:r>
            <w:r w:rsidR="00B13087">
              <w:t xml:space="preserve"> Tämän jälkeen he saavat uuden vihjekuvan minkä avulla käyvät seuraavalla kuvasuunnistusrastilla ja jälleen ottavat yhteyden kouluttajaan. Kuvasuunnistuksessa voi olla muutama rasti. </w:t>
            </w:r>
          </w:p>
          <w:p w14:paraId="6D447CED" w14:textId="30DA3D71" w:rsidR="00A52923" w:rsidRPr="0044076D" w:rsidRDefault="00A52923" w:rsidP="00820C02">
            <w:pPr>
              <w:rPr>
                <w:i/>
              </w:rPr>
            </w:pPr>
          </w:p>
        </w:tc>
      </w:tr>
      <w:tr w:rsidR="00D81FDB" w14:paraId="375DF576" w14:textId="77777777" w:rsidTr="00D81FDB">
        <w:tc>
          <w:tcPr>
            <w:tcW w:w="1039" w:type="dxa"/>
            <w:vMerge w:val="restart"/>
            <w:shd w:val="clear" w:color="auto" w:fill="E2EFD9" w:themeFill="accent6" w:themeFillTint="33"/>
          </w:tcPr>
          <w:p w14:paraId="1730BB37" w14:textId="77777777" w:rsidR="00D81FDB" w:rsidRDefault="00D81FDB" w:rsidP="00D81FDB">
            <w:pPr>
              <w:jc w:val="center"/>
              <w:rPr>
                <w:b/>
              </w:rPr>
            </w:pPr>
          </w:p>
          <w:p w14:paraId="438AF12A" w14:textId="77777777" w:rsidR="00D81FDB" w:rsidRDefault="00D81FDB" w:rsidP="00D81FDB">
            <w:pPr>
              <w:rPr>
                <w:b/>
              </w:rPr>
            </w:pPr>
          </w:p>
          <w:p w14:paraId="4452BD56" w14:textId="77777777" w:rsidR="00D81FDB" w:rsidRPr="0044076D" w:rsidRDefault="00D81FDB" w:rsidP="00D81FDB">
            <w:pPr>
              <w:jc w:val="center"/>
              <w:rPr>
                <w:b/>
              </w:rPr>
            </w:pPr>
            <w:r>
              <w:rPr>
                <w:b/>
              </w:rPr>
              <w:t>LOPETUS</w:t>
            </w:r>
          </w:p>
        </w:tc>
        <w:tc>
          <w:tcPr>
            <w:tcW w:w="2642" w:type="dxa"/>
            <w:shd w:val="clear" w:color="auto" w:fill="E2EFD9" w:themeFill="accent6" w:themeFillTint="33"/>
          </w:tcPr>
          <w:p w14:paraId="1E0AC133" w14:textId="5B5EBFB9" w:rsidR="00D81FDB" w:rsidRDefault="002A3EBD" w:rsidP="00D81FDB">
            <w:pPr>
              <w:jc w:val="center"/>
              <w:rPr>
                <w:bCs/>
              </w:rPr>
            </w:pPr>
            <w:r w:rsidRPr="002A3EBD">
              <w:rPr>
                <w:bCs/>
              </w:rPr>
              <w:t>Ryhmäkeskustelu</w:t>
            </w:r>
          </w:p>
          <w:p w14:paraId="2FDC24B3" w14:textId="6EE6E94C" w:rsidR="002A3EBD" w:rsidRPr="002A3EBD" w:rsidRDefault="002A3EBD" w:rsidP="00D81FDB">
            <w:pPr>
              <w:jc w:val="center"/>
              <w:rPr>
                <w:bCs/>
              </w:rPr>
            </w:pPr>
            <w:r>
              <w:rPr>
                <w:bCs/>
              </w:rPr>
              <w:t>Viestiliikenteen kultaiset säännöt</w:t>
            </w:r>
          </w:p>
          <w:p w14:paraId="2706911B" w14:textId="77777777" w:rsidR="00A52923" w:rsidRDefault="00A52923" w:rsidP="002A3EBD">
            <w:pPr>
              <w:rPr>
                <w:b/>
              </w:rPr>
            </w:pPr>
          </w:p>
          <w:p w14:paraId="3536675B" w14:textId="7D891A59" w:rsidR="00A52923" w:rsidRPr="0044076D" w:rsidRDefault="00A52923" w:rsidP="00D81FDB">
            <w:pPr>
              <w:jc w:val="center"/>
              <w:rPr>
                <w:b/>
              </w:rPr>
            </w:pPr>
          </w:p>
        </w:tc>
        <w:tc>
          <w:tcPr>
            <w:tcW w:w="1559" w:type="dxa"/>
            <w:shd w:val="clear" w:color="auto" w:fill="E2EFD9" w:themeFill="accent6" w:themeFillTint="33"/>
          </w:tcPr>
          <w:p w14:paraId="0327E31B" w14:textId="55B70973" w:rsidR="00D81FDB" w:rsidRDefault="00C81801" w:rsidP="00820C02">
            <w:r>
              <w:t>10</w:t>
            </w:r>
          </w:p>
        </w:tc>
        <w:tc>
          <w:tcPr>
            <w:tcW w:w="5387" w:type="dxa"/>
            <w:shd w:val="clear" w:color="auto" w:fill="E2EFD9" w:themeFill="accent6" w:themeFillTint="33"/>
          </w:tcPr>
          <w:p w14:paraId="3AD0A820" w14:textId="05C7763E" w:rsidR="00D81FDB" w:rsidRPr="002A3EBD" w:rsidRDefault="002A3EBD" w:rsidP="00A768C9">
            <w:pPr>
              <w:rPr>
                <w:iCs/>
              </w:rPr>
            </w:pPr>
            <w:r w:rsidRPr="002A3EBD">
              <w:rPr>
                <w:iCs/>
              </w:rPr>
              <w:t>Yhteenveto: mitä jäi mieleen</w:t>
            </w:r>
          </w:p>
          <w:p w14:paraId="59C61334" w14:textId="77777777" w:rsidR="00A52923" w:rsidRDefault="00A52923" w:rsidP="00A768C9">
            <w:pPr>
              <w:rPr>
                <w:i/>
              </w:rPr>
            </w:pPr>
          </w:p>
          <w:p w14:paraId="6C1B6219" w14:textId="77777777" w:rsidR="00A52923" w:rsidRDefault="00A52923" w:rsidP="00A768C9">
            <w:pPr>
              <w:rPr>
                <w:i/>
              </w:rPr>
            </w:pPr>
          </w:p>
          <w:p w14:paraId="21405BA3" w14:textId="77777777" w:rsidR="00A768C9" w:rsidRDefault="00A768C9" w:rsidP="00A768C9">
            <w:pPr>
              <w:rPr>
                <w:i/>
              </w:rPr>
            </w:pPr>
          </w:p>
          <w:p w14:paraId="2C403C81" w14:textId="7C42EADC" w:rsidR="00A768C9" w:rsidRPr="0044076D" w:rsidRDefault="00A768C9" w:rsidP="00A768C9">
            <w:pPr>
              <w:rPr>
                <w:i/>
              </w:rPr>
            </w:pPr>
          </w:p>
        </w:tc>
      </w:tr>
      <w:tr w:rsidR="00D81FDB" w14:paraId="64BD3879" w14:textId="77777777" w:rsidTr="00D81FDB">
        <w:tc>
          <w:tcPr>
            <w:tcW w:w="1039" w:type="dxa"/>
            <w:vMerge/>
            <w:shd w:val="clear" w:color="auto" w:fill="E2EFD9" w:themeFill="accent6" w:themeFillTint="33"/>
          </w:tcPr>
          <w:p w14:paraId="2A9E7D1F" w14:textId="77777777" w:rsidR="00D81FDB" w:rsidRPr="0044076D" w:rsidRDefault="00D81FDB" w:rsidP="00D81FDB">
            <w:pPr>
              <w:jc w:val="center"/>
              <w:rPr>
                <w:b/>
              </w:rPr>
            </w:pPr>
          </w:p>
        </w:tc>
        <w:tc>
          <w:tcPr>
            <w:tcW w:w="2642" w:type="dxa"/>
            <w:shd w:val="clear" w:color="auto" w:fill="E2EFD9" w:themeFill="accent6" w:themeFillTint="33"/>
          </w:tcPr>
          <w:p w14:paraId="02F20DA8" w14:textId="6E28112B" w:rsidR="00A52923" w:rsidRPr="002A3EBD" w:rsidRDefault="002A3EBD" w:rsidP="002A3EBD">
            <w:pPr>
              <w:rPr>
                <w:bCs/>
              </w:rPr>
            </w:pPr>
            <w:r w:rsidRPr="002A3EBD">
              <w:rPr>
                <w:bCs/>
              </w:rPr>
              <w:t>Oppimiskeskustelu</w:t>
            </w:r>
          </w:p>
          <w:p w14:paraId="4ED8F59D" w14:textId="77777777" w:rsidR="00A52923" w:rsidRDefault="00A52923" w:rsidP="00D81FDB">
            <w:pPr>
              <w:jc w:val="center"/>
              <w:rPr>
                <w:b/>
              </w:rPr>
            </w:pPr>
          </w:p>
          <w:p w14:paraId="401206B3" w14:textId="77777777" w:rsidR="00A52923" w:rsidRDefault="00A52923" w:rsidP="00D81FDB">
            <w:pPr>
              <w:jc w:val="center"/>
              <w:rPr>
                <w:b/>
              </w:rPr>
            </w:pPr>
          </w:p>
          <w:p w14:paraId="72584C75" w14:textId="77777777" w:rsidR="00A52923" w:rsidRDefault="00A52923" w:rsidP="00D81FDB">
            <w:pPr>
              <w:jc w:val="center"/>
              <w:rPr>
                <w:b/>
              </w:rPr>
            </w:pPr>
          </w:p>
          <w:p w14:paraId="1D32CC28" w14:textId="0FC4B6C8" w:rsidR="00A52923" w:rsidRPr="0044076D" w:rsidRDefault="00A52923" w:rsidP="00D81FDB">
            <w:pPr>
              <w:jc w:val="center"/>
              <w:rPr>
                <w:b/>
              </w:rPr>
            </w:pPr>
          </w:p>
        </w:tc>
        <w:tc>
          <w:tcPr>
            <w:tcW w:w="1559" w:type="dxa"/>
            <w:shd w:val="clear" w:color="auto" w:fill="E2EFD9" w:themeFill="accent6" w:themeFillTint="33"/>
          </w:tcPr>
          <w:p w14:paraId="40CECF5B" w14:textId="3AD826CD" w:rsidR="00A52923" w:rsidRDefault="00C81801" w:rsidP="00820C02">
            <w:r>
              <w:t>5</w:t>
            </w:r>
          </w:p>
        </w:tc>
        <w:tc>
          <w:tcPr>
            <w:tcW w:w="5387" w:type="dxa"/>
            <w:shd w:val="clear" w:color="auto" w:fill="E2EFD9" w:themeFill="accent6" w:themeFillTint="33"/>
          </w:tcPr>
          <w:p w14:paraId="00A9CD7E" w14:textId="595231C0" w:rsidR="00D81FDB" w:rsidRPr="002A3EBD" w:rsidRDefault="002A3EBD" w:rsidP="00820C02">
            <w:pPr>
              <w:rPr>
                <w:iCs/>
              </w:rPr>
            </w:pPr>
            <w:r w:rsidRPr="002A3EBD">
              <w:rPr>
                <w:iCs/>
              </w:rPr>
              <w:t>Mitä opittiin?</w:t>
            </w:r>
          </w:p>
          <w:p w14:paraId="1FC940A7" w14:textId="77777777" w:rsidR="00A52923" w:rsidRDefault="00A52923" w:rsidP="00820C02">
            <w:pPr>
              <w:rPr>
                <w:i/>
              </w:rPr>
            </w:pPr>
          </w:p>
          <w:p w14:paraId="5DCB0AE7" w14:textId="77777777" w:rsidR="00A52923" w:rsidRDefault="00A52923" w:rsidP="00820C02">
            <w:pPr>
              <w:rPr>
                <w:i/>
              </w:rPr>
            </w:pPr>
          </w:p>
          <w:p w14:paraId="7772E049" w14:textId="77777777" w:rsidR="00A768C9" w:rsidRDefault="00A768C9" w:rsidP="00820C02">
            <w:pPr>
              <w:rPr>
                <w:i/>
              </w:rPr>
            </w:pPr>
          </w:p>
          <w:p w14:paraId="58F5B212" w14:textId="670D5AA1" w:rsidR="00A768C9" w:rsidRDefault="00A768C9" w:rsidP="00820C02">
            <w:pPr>
              <w:rPr>
                <w:i/>
              </w:rPr>
            </w:pPr>
          </w:p>
        </w:tc>
      </w:tr>
      <w:tr w:rsidR="008D2A79" w14:paraId="1693DA30" w14:textId="77777777" w:rsidTr="00D81FDB">
        <w:tc>
          <w:tcPr>
            <w:tcW w:w="1039" w:type="dxa"/>
            <w:vMerge/>
            <w:shd w:val="clear" w:color="auto" w:fill="E2EFD9" w:themeFill="accent6" w:themeFillTint="33"/>
          </w:tcPr>
          <w:p w14:paraId="4A2C754A" w14:textId="77777777" w:rsidR="008D2A79" w:rsidRPr="0044076D" w:rsidRDefault="008D2A79" w:rsidP="008D2A79">
            <w:pPr>
              <w:jc w:val="center"/>
              <w:rPr>
                <w:b/>
              </w:rPr>
            </w:pPr>
          </w:p>
        </w:tc>
        <w:tc>
          <w:tcPr>
            <w:tcW w:w="2642" w:type="dxa"/>
            <w:shd w:val="clear" w:color="auto" w:fill="E2EFD9" w:themeFill="accent6" w:themeFillTint="33"/>
          </w:tcPr>
          <w:p w14:paraId="269C70F9" w14:textId="342161A2" w:rsidR="00A52923" w:rsidRPr="009F2292" w:rsidRDefault="002A3EBD" w:rsidP="00E62D99">
            <w:pPr>
              <w:rPr>
                <w:bCs/>
              </w:rPr>
            </w:pPr>
            <w:r w:rsidRPr="002A3EBD">
              <w:rPr>
                <w:bCs/>
              </w:rPr>
              <w:t>Palautteen keruu ja lopetu</w:t>
            </w:r>
            <w:r w:rsidR="009F2292">
              <w:rPr>
                <w:bCs/>
              </w:rPr>
              <w:t>s</w:t>
            </w:r>
          </w:p>
        </w:tc>
        <w:tc>
          <w:tcPr>
            <w:tcW w:w="1559" w:type="dxa"/>
            <w:shd w:val="clear" w:color="auto" w:fill="E2EFD9" w:themeFill="accent6" w:themeFillTint="33"/>
          </w:tcPr>
          <w:p w14:paraId="5AA6D92C" w14:textId="11556B1B" w:rsidR="008D2A79" w:rsidRDefault="00C81801" w:rsidP="008D2A79">
            <w:r>
              <w:t>5</w:t>
            </w:r>
          </w:p>
        </w:tc>
        <w:tc>
          <w:tcPr>
            <w:tcW w:w="5387" w:type="dxa"/>
            <w:shd w:val="clear" w:color="auto" w:fill="E2EFD9" w:themeFill="accent6" w:themeFillTint="33"/>
          </w:tcPr>
          <w:p w14:paraId="4DE64938" w14:textId="296883A2" w:rsidR="00A768C9" w:rsidRPr="0044076D" w:rsidRDefault="009F2292" w:rsidP="008D2A79">
            <w:pPr>
              <w:rPr>
                <w:i/>
              </w:rPr>
            </w:pPr>
            <w:r>
              <w:t>Palaute harjoituksista liikennevalo - menetelmällä sekä hymy/myrtsinaamoilla, harjoituksen päätös</w:t>
            </w:r>
          </w:p>
        </w:tc>
      </w:tr>
    </w:tbl>
    <w:p w14:paraId="41262C0B" w14:textId="77777777" w:rsidR="00A2315C" w:rsidRDefault="00A2315C"/>
    <w:p w14:paraId="70747C35" w14:textId="77777777" w:rsidR="00D81FDB" w:rsidRDefault="00D81FDB"/>
    <w:p w14:paraId="05D8F183" w14:textId="77777777" w:rsidR="00D81FDB" w:rsidRDefault="00D81FDB"/>
    <w:sectPr w:rsidR="00D81FDB" w:rsidSect="000860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13B7"/>
    <w:multiLevelType w:val="hybridMultilevel"/>
    <w:tmpl w:val="7BC8307A"/>
    <w:lvl w:ilvl="0" w:tplc="0F744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0EF22C0"/>
    <w:multiLevelType w:val="multilevel"/>
    <w:tmpl w:val="8E4C7C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421904E0"/>
    <w:multiLevelType w:val="multilevel"/>
    <w:tmpl w:val="89D2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B434F7"/>
    <w:multiLevelType w:val="hybridMultilevel"/>
    <w:tmpl w:val="474236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63634966">
    <w:abstractNumId w:val="2"/>
  </w:num>
  <w:num w:numId="2" w16cid:durableId="745998310">
    <w:abstractNumId w:val="1"/>
  </w:num>
  <w:num w:numId="3" w16cid:durableId="1821191196">
    <w:abstractNumId w:val="3"/>
  </w:num>
  <w:num w:numId="4" w16cid:durableId="17015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DB"/>
    <w:rsid w:val="00081A46"/>
    <w:rsid w:val="000860DB"/>
    <w:rsid w:val="000925F2"/>
    <w:rsid w:val="000A3D0F"/>
    <w:rsid w:val="000D1314"/>
    <w:rsid w:val="000E6AB2"/>
    <w:rsid w:val="00134DBD"/>
    <w:rsid w:val="0014211E"/>
    <w:rsid w:val="00154C78"/>
    <w:rsid w:val="00184A77"/>
    <w:rsid w:val="001F2270"/>
    <w:rsid w:val="002268BE"/>
    <w:rsid w:val="00237595"/>
    <w:rsid w:val="0023775E"/>
    <w:rsid w:val="002A3EBD"/>
    <w:rsid w:val="002F3C49"/>
    <w:rsid w:val="002F5C95"/>
    <w:rsid w:val="002F62F4"/>
    <w:rsid w:val="00303A40"/>
    <w:rsid w:val="0032696F"/>
    <w:rsid w:val="00347538"/>
    <w:rsid w:val="00354180"/>
    <w:rsid w:val="003721D0"/>
    <w:rsid w:val="003872A8"/>
    <w:rsid w:val="003A1661"/>
    <w:rsid w:val="003B6258"/>
    <w:rsid w:val="003B6F0D"/>
    <w:rsid w:val="00420606"/>
    <w:rsid w:val="0044076D"/>
    <w:rsid w:val="004F3FE8"/>
    <w:rsid w:val="00534490"/>
    <w:rsid w:val="00535CE3"/>
    <w:rsid w:val="005A4FDA"/>
    <w:rsid w:val="00641136"/>
    <w:rsid w:val="00695B1C"/>
    <w:rsid w:val="006C2941"/>
    <w:rsid w:val="006E7352"/>
    <w:rsid w:val="00701342"/>
    <w:rsid w:val="00706F31"/>
    <w:rsid w:val="0074619E"/>
    <w:rsid w:val="007642C4"/>
    <w:rsid w:val="00777F51"/>
    <w:rsid w:val="007B5791"/>
    <w:rsid w:val="007C6F27"/>
    <w:rsid w:val="007F3474"/>
    <w:rsid w:val="008143B7"/>
    <w:rsid w:val="00820C02"/>
    <w:rsid w:val="008B36DB"/>
    <w:rsid w:val="008C1D80"/>
    <w:rsid w:val="008D2A79"/>
    <w:rsid w:val="00952E86"/>
    <w:rsid w:val="00954DE8"/>
    <w:rsid w:val="009C6888"/>
    <w:rsid w:val="009F2292"/>
    <w:rsid w:val="00A2315C"/>
    <w:rsid w:val="00A4576A"/>
    <w:rsid w:val="00A52923"/>
    <w:rsid w:val="00A768C9"/>
    <w:rsid w:val="00A76A47"/>
    <w:rsid w:val="00A8565A"/>
    <w:rsid w:val="00A8577C"/>
    <w:rsid w:val="00A974C5"/>
    <w:rsid w:val="00AA1F9D"/>
    <w:rsid w:val="00AB2420"/>
    <w:rsid w:val="00AD3B01"/>
    <w:rsid w:val="00AF5377"/>
    <w:rsid w:val="00B13087"/>
    <w:rsid w:val="00B3600E"/>
    <w:rsid w:val="00B53931"/>
    <w:rsid w:val="00B75CE8"/>
    <w:rsid w:val="00B76E59"/>
    <w:rsid w:val="00B86056"/>
    <w:rsid w:val="00BA2174"/>
    <w:rsid w:val="00BE39D5"/>
    <w:rsid w:val="00BF1E4F"/>
    <w:rsid w:val="00BF3270"/>
    <w:rsid w:val="00C50C9A"/>
    <w:rsid w:val="00C62D27"/>
    <w:rsid w:val="00C81801"/>
    <w:rsid w:val="00C92363"/>
    <w:rsid w:val="00D05457"/>
    <w:rsid w:val="00D14967"/>
    <w:rsid w:val="00D15BDE"/>
    <w:rsid w:val="00D43D00"/>
    <w:rsid w:val="00D52C24"/>
    <w:rsid w:val="00D754B2"/>
    <w:rsid w:val="00D81FDB"/>
    <w:rsid w:val="00E07039"/>
    <w:rsid w:val="00E252BC"/>
    <w:rsid w:val="00E62D99"/>
    <w:rsid w:val="00E738D2"/>
    <w:rsid w:val="00EA1656"/>
    <w:rsid w:val="00EC10F5"/>
    <w:rsid w:val="00F03153"/>
    <w:rsid w:val="00F07A3D"/>
    <w:rsid w:val="00F45945"/>
    <w:rsid w:val="00FE0C7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70B1"/>
  <w15:chartTrackingRefBased/>
  <w15:docId w15:val="{9BFE0C2D-739A-4BD7-B96D-D0635C72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2315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8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F0315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03153"/>
    <w:rPr>
      <w:rFonts w:ascii="Segoe UI" w:hAnsi="Segoe UI" w:cs="Segoe UI"/>
      <w:sz w:val="18"/>
      <w:szCs w:val="18"/>
    </w:rPr>
  </w:style>
  <w:style w:type="paragraph" w:styleId="Luettelokappale">
    <w:name w:val="List Paragraph"/>
    <w:basedOn w:val="Normaali"/>
    <w:uiPriority w:val="34"/>
    <w:qFormat/>
    <w:rsid w:val="00E73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970">
      <w:bodyDiv w:val="1"/>
      <w:marLeft w:val="0"/>
      <w:marRight w:val="0"/>
      <w:marTop w:val="0"/>
      <w:marBottom w:val="0"/>
      <w:divBdr>
        <w:top w:val="none" w:sz="0" w:space="0" w:color="auto"/>
        <w:left w:val="none" w:sz="0" w:space="0" w:color="auto"/>
        <w:bottom w:val="none" w:sz="0" w:space="0" w:color="auto"/>
        <w:right w:val="none" w:sz="0" w:space="0" w:color="auto"/>
      </w:divBdr>
    </w:div>
    <w:div w:id="130445033">
      <w:bodyDiv w:val="1"/>
      <w:marLeft w:val="0"/>
      <w:marRight w:val="0"/>
      <w:marTop w:val="0"/>
      <w:marBottom w:val="0"/>
      <w:divBdr>
        <w:top w:val="none" w:sz="0" w:space="0" w:color="auto"/>
        <w:left w:val="none" w:sz="0" w:space="0" w:color="auto"/>
        <w:bottom w:val="none" w:sz="0" w:space="0" w:color="auto"/>
        <w:right w:val="none" w:sz="0" w:space="0" w:color="auto"/>
      </w:divBdr>
    </w:div>
    <w:div w:id="210122047">
      <w:bodyDiv w:val="1"/>
      <w:marLeft w:val="0"/>
      <w:marRight w:val="0"/>
      <w:marTop w:val="0"/>
      <w:marBottom w:val="0"/>
      <w:divBdr>
        <w:top w:val="none" w:sz="0" w:space="0" w:color="auto"/>
        <w:left w:val="none" w:sz="0" w:space="0" w:color="auto"/>
        <w:bottom w:val="none" w:sz="0" w:space="0" w:color="auto"/>
        <w:right w:val="none" w:sz="0" w:space="0" w:color="auto"/>
      </w:divBdr>
    </w:div>
    <w:div w:id="291835505">
      <w:bodyDiv w:val="1"/>
      <w:marLeft w:val="0"/>
      <w:marRight w:val="0"/>
      <w:marTop w:val="0"/>
      <w:marBottom w:val="0"/>
      <w:divBdr>
        <w:top w:val="none" w:sz="0" w:space="0" w:color="auto"/>
        <w:left w:val="none" w:sz="0" w:space="0" w:color="auto"/>
        <w:bottom w:val="none" w:sz="0" w:space="0" w:color="auto"/>
        <w:right w:val="none" w:sz="0" w:space="0" w:color="auto"/>
      </w:divBdr>
    </w:div>
    <w:div w:id="342635965">
      <w:bodyDiv w:val="1"/>
      <w:marLeft w:val="0"/>
      <w:marRight w:val="0"/>
      <w:marTop w:val="0"/>
      <w:marBottom w:val="0"/>
      <w:divBdr>
        <w:top w:val="none" w:sz="0" w:space="0" w:color="auto"/>
        <w:left w:val="none" w:sz="0" w:space="0" w:color="auto"/>
        <w:bottom w:val="none" w:sz="0" w:space="0" w:color="auto"/>
        <w:right w:val="none" w:sz="0" w:space="0" w:color="auto"/>
      </w:divBdr>
    </w:div>
    <w:div w:id="623124485">
      <w:bodyDiv w:val="1"/>
      <w:marLeft w:val="0"/>
      <w:marRight w:val="0"/>
      <w:marTop w:val="0"/>
      <w:marBottom w:val="0"/>
      <w:divBdr>
        <w:top w:val="none" w:sz="0" w:space="0" w:color="auto"/>
        <w:left w:val="none" w:sz="0" w:space="0" w:color="auto"/>
        <w:bottom w:val="none" w:sz="0" w:space="0" w:color="auto"/>
        <w:right w:val="none" w:sz="0" w:space="0" w:color="auto"/>
      </w:divBdr>
    </w:div>
    <w:div w:id="943152212">
      <w:bodyDiv w:val="1"/>
      <w:marLeft w:val="0"/>
      <w:marRight w:val="0"/>
      <w:marTop w:val="0"/>
      <w:marBottom w:val="0"/>
      <w:divBdr>
        <w:top w:val="none" w:sz="0" w:space="0" w:color="auto"/>
        <w:left w:val="none" w:sz="0" w:space="0" w:color="auto"/>
        <w:bottom w:val="none" w:sz="0" w:space="0" w:color="auto"/>
        <w:right w:val="none" w:sz="0" w:space="0" w:color="auto"/>
      </w:divBdr>
    </w:div>
    <w:div w:id="1361978142">
      <w:bodyDiv w:val="1"/>
      <w:marLeft w:val="0"/>
      <w:marRight w:val="0"/>
      <w:marTop w:val="0"/>
      <w:marBottom w:val="0"/>
      <w:divBdr>
        <w:top w:val="none" w:sz="0" w:space="0" w:color="auto"/>
        <w:left w:val="none" w:sz="0" w:space="0" w:color="auto"/>
        <w:bottom w:val="none" w:sz="0" w:space="0" w:color="auto"/>
        <w:right w:val="none" w:sz="0" w:space="0" w:color="auto"/>
      </w:divBdr>
    </w:div>
    <w:div w:id="1750734947">
      <w:bodyDiv w:val="1"/>
      <w:marLeft w:val="0"/>
      <w:marRight w:val="0"/>
      <w:marTop w:val="0"/>
      <w:marBottom w:val="0"/>
      <w:divBdr>
        <w:top w:val="none" w:sz="0" w:space="0" w:color="auto"/>
        <w:left w:val="none" w:sz="0" w:space="0" w:color="auto"/>
        <w:bottom w:val="none" w:sz="0" w:space="0" w:color="auto"/>
        <w:right w:val="none" w:sz="0" w:space="0" w:color="auto"/>
      </w:divBdr>
    </w:div>
    <w:div w:id="178075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b5373e4-b203-4c92-8056-df578ab395fc" xsi:nil="true"/>
    <lcf76f155ced4ddcb4097134ff3c332f xmlns="188875f6-3a4b-4fce-a29a-06af45a004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E8A55C08D02064D82174CA7F5B876BB" ma:contentTypeVersion="16" ma:contentTypeDescription="Luo uusi asiakirja." ma:contentTypeScope="" ma:versionID="fcb49c456b04f9d839b7b24ff54232a8">
  <xsd:schema xmlns:xsd="http://www.w3.org/2001/XMLSchema" xmlns:xs="http://www.w3.org/2001/XMLSchema" xmlns:p="http://schemas.microsoft.com/office/2006/metadata/properties" xmlns:ns2="188875f6-3a4b-4fce-a29a-06af45a00405" xmlns:ns3="5b5373e4-b203-4c92-8056-df578ab395fc" targetNamespace="http://schemas.microsoft.com/office/2006/metadata/properties" ma:root="true" ma:fieldsID="5d7609bd4ca93b767641fe501abb01de" ns2:_="" ns3:_="">
    <xsd:import namespace="188875f6-3a4b-4fce-a29a-06af45a00405"/>
    <xsd:import namespace="5b5373e4-b203-4c92-8056-df578ab395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875f6-3a4b-4fce-a29a-06af45a00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d52f20c5-43c1-4440-8deb-aecfae83f0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5373e4-b203-4c92-8056-df578ab395f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db1d3760-9ca7-4fbc-8632-0b4727457886}" ma:internalName="TaxCatchAll" ma:showField="CatchAllData" ma:web="5b5373e4-b203-4c92-8056-df578ab39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D81C7-DD38-4D86-AB3F-F960421644F8}">
  <ds:schemaRefs>
    <ds:schemaRef ds:uri="http://schemas.openxmlformats.org/officeDocument/2006/bibliography"/>
  </ds:schemaRefs>
</ds:datastoreItem>
</file>

<file path=customXml/itemProps2.xml><?xml version="1.0" encoding="utf-8"?>
<ds:datastoreItem xmlns:ds="http://schemas.openxmlformats.org/officeDocument/2006/customXml" ds:itemID="{385BAB8B-550D-495F-873A-38E746E48DA0}">
  <ds:schemaRefs>
    <ds:schemaRef ds:uri="http://schemas.microsoft.com/office/2006/metadata/properties"/>
    <ds:schemaRef ds:uri="http://schemas.microsoft.com/office/infopath/2007/PartnerControls"/>
    <ds:schemaRef ds:uri="5b5373e4-b203-4c92-8056-df578ab395fc"/>
    <ds:schemaRef ds:uri="188875f6-3a4b-4fce-a29a-06af45a00405"/>
  </ds:schemaRefs>
</ds:datastoreItem>
</file>

<file path=customXml/itemProps3.xml><?xml version="1.0" encoding="utf-8"?>
<ds:datastoreItem xmlns:ds="http://schemas.openxmlformats.org/officeDocument/2006/customXml" ds:itemID="{D304716C-BF2A-4D3C-ACB7-22FDDE834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875f6-3a4b-4fce-a29a-06af45a00405"/>
    <ds:schemaRef ds:uri="5b5373e4-b203-4c92-8056-df578ab3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2406C-F9BF-4B98-8E32-33C951D80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392</Words>
  <Characters>3179</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Hiltunen</dc:creator>
  <cp:keywords/>
  <dc:description/>
  <cp:lastModifiedBy>Outi Kamunen</cp:lastModifiedBy>
  <cp:revision>2</cp:revision>
  <cp:lastPrinted>2024-12-03T08:01:00Z</cp:lastPrinted>
  <dcterms:created xsi:type="dcterms:W3CDTF">2024-12-05T07:14:00Z</dcterms:created>
  <dcterms:modified xsi:type="dcterms:W3CDTF">2024-12-05T07:14:00Z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0x0101008E8A55C08D02064D82174CA7F5B876BB</vt:lpwstr>
  </property>
  <property fmtid="{D5CDD505-2E9C-101B-9397-08002B2CF9AE}" pid="3" name="MediaServiceImageTags">
    <vt:lpwstr/>
  </property>
</Properties>
</file>